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C9" w:rsidRPr="00E24B02" w:rsidRDefault="00320EC9" w:rsidP="00E24B02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distribute"/>
        <w:rPr>
          <w:rFonts w:ascii="標楷體" w:eastAsia="標楷體" w:hAnsi="標楷體" w:cs="新細明體"/>
          <w:b/>
          <w:color w:val="444444"/>
          <w:kern w:val="0"/>
          <w:sz w:val="36"/>
          <w:szCs w:val="28"/>
        </w:rPr>
      </w:pPr>
      <w:bookmarkStart w:id="0" w:name="_GoBack"/>
      <w:bookmarkEnd w:id="0"/>
      <w:r w:rsidRPr="00E24B02">
        <w:rPr>
          <w:rFonts w:ascii="標楷體" w:eastAsia="標楷體" w:hAnsi="標楷體" w:cs="新細明體" w:hint="eastAsia"/>
          <w:b/>
          <w:color w:val="444444"/>
          <w:kern w:val="0"/>
          <w:sz w:val="36"/>
          <w:szCs w:val="28"/>
        </w:rPr>
        <w:t>桃園縣教育學堂富林分校演講資訊</w:t>
      </w:r>
    </w:p>
    <w:p w:rsidR="007B0CDD" w:rsidRPr="00C85F17" w:rsidRDefault="00320EC9" w:rsidP="00C85F17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561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教導的目標是讓孩子學習面對未來的能力，然而人總是習慣從經驗出發，父母經常掛在嘴上的是「我過的橋比你走的路還多」、「我吃的鹽比你吃的飯還多」，把經驗豐富當成教導的自信，正是最大的盲點。因為經驗是過去，而孩子的學習是為了未來成長之後，參與社會的獨立生活所做的準備，父母過去的經驗，到孩子成人之後運用，時間落差至少三十年，不會落伍嗎？我們長大之後會遇到電腦</w:t>
      </w:r>
      <w:r w:rsidR="007B0CDD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的時代，人無法預測未來，我們的過去怎麼能夠成為孩子未來的典範呢</w:t>
      </w:r>
    </w:p>
    <w:p w:rsidR="008321E1" w:rsidRPr="00C85F17" w:rsidRDefault="00E24B02" w:rsidP="00C85F17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561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444444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1023620</wp:posOffset>
            </wp:positionV>
            <wp:extent cx="2257425" cy="2026920"/>
            <wp:effectExtent l="19050" t="0" r="9525" b="0"/>
            <wp:wrapNone/>
            <wp:docPr id="8" name="圖片 8" descr="https://encrypted-tbn1.gstatic.com/images?q=tbn:ANd9GcQf7fCLjOClNuKNWkLO4afu4NJ66ACeAumdnFtGGqRfcemmqdl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f7fCLjOClNuKNWkLO4afu4NJ66ACeAumdnFtGGqRfcemmqdl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EC9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因此教導之前必須先思考目標，至少先選擇教導</w:t>
      </w:r>
      <w:r w:rsidR="008321E1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的</w:t>
      </w:r>
      <w:r w:rsidR="00320EC9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方向：走在孩子的前方或者走在孩子的後方</w:t>
      </w:r>
      <w:r w:rsidR="008321E1" w:rsidRPr="00C85F17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？走在孩子的前方是「引導未來」，走在孩子的後方則是「解決問題」。因此，邀請您一同來聆聽楊惠玲老師的演講，必定使您收穫滿滿。</w:t>
      </w:r>
    </w:p>
    <w:p w:rsidR="004747B4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講題：走在孩子的前方-雙贏親子互動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主講人：張老師訓練中心講師楊惠玲老師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日期：103年10月31日（星期五）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時間：晚間7:00~9:00</w:t>
      </w:r>
    </w:p>
    <w:p w:rsidR="00320EC9" w:rsidRPr="007B0CDD" w:rsidRDefault="00320EC9" w:rsidP="00C85F17">
      <w:pPr>
        <w:pStyle w:val="a3"/>
        <w:numPr>
          <w:ilvl w:val="0"/>
          <w:numId w:val="2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地點：觀音鄉富林國小視聽教室二樓</w:t>
      </w:r>
    </w:p>
    <w:p w:rsidR="00320EC9" w:rsidRPr="007B0CDD" w:rsidRDefault="00320EC9" w:rsidP="00497E58">
      <w:pPr>
        <w:spacing w:beforeLines="100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備註：</w:t>
      </w:r>
    </w:p>
    <w:p w:rsidR="00E24B02" w:rsidRPr="00E24B02" w:rsidRDefault="00E24B02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E24B02">
        <w:rPr>
          <w:rFonts w:ascii="標楷體" w:eastAsia="標楷體" w:hAnsi="標楷體" w:hint="eastAsia"/>
          <w:sz w:val="28"/>
          <w:szCs w:val="28"/>
        </w:rPr>
        <w:t>首次參加之家長於簽到時發予學習護照，日後參加其他場次，請攜帶本護照以累計認證章，家長可依教育學堂課程表選擇參加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24B02">
        <w:rPr>
          <w:rFonts w:ascii="標楷體" w:eastAsia="標楷體" w:hAnsi="標楷體" w:hint="eastAsia"/>
          <w:sz w:val="28"/>
          <w:szCs w:val="28"/>
        </w:rPr>
        <w:t>同一年度參與4場以上者，將由桃園縣政府頒發「學習楷模」獎，連續二年度參與4場以上者，發予「學習典範」獎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0EC9" w:rsidRPr="007B0CDD" w:rsidRDefault="00320EC9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凡參加本活動者，致贈精美西點餐盒</w:t>
      </w:r>
      <w:r w:rsidR="006F35FE" w:rsidRPr="007B0CDD">
        <w:rPr>
          <w:rFonts w:ascii="標楷體" w:eastAsia="標楷體" w:hAnsi="標楷體" w:hint="eastAsia"/>
          <w:sz w:val="28"/>
          <w:szCs w:val="28"/>
        </w:rPr>
        <w:t>乙份</w:t>
      </w:r>
      <w:r w:rsidR="00E24B02">
        <w:rPr>
          <w:rFonts w:ascii="標楷體" w:eastAsia="標楷體" w:hAnsi="標楷體" w:hint="eastAsia"/>
          <w:sz w:val="28"/>
          <w:szCs w:val="28"/>
        </w:rPr>
        <w:t>。</w:t>
      </w:r>
    </w:p>
    <w:p w:rsidR="006F35FE" w:rsidRPr="007B0CDD" w:rsidRDefault="006F35FE" w:rsidP="00C85F1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7B0CDD">
        <w:rPr>
          <w:rFonts w:ascii="標楷體" w:eastAsia="標楷體" w:hAnsi="標楷體" w:hint="eastAsia"/>
          <w:sz w:val="28"/>
          <w:szCs w:val="28"/>
        </w:rPr>
        <w:t>車輛請停於台15線學校圍牆外兩側</w:t>
      </w:r>
      <w:r w:rsidR="00E24B02">
        <w:rPr>
          <w:rFonts w:ascii="標楷體" w:eastAsia="標楷體" w:hAnsi="標楷體" w:hint="eastAsia"/>
          <w:sz w:val="28"/>
          <w:szCs w:val="28"/>
        </w:rPr>
        <w:t>。</w:t>
      </w:r>
    </w:p>
    <w:p w:rsidR="00C85F17" w:rsidRPr="00C85F17" w:rsidRDefault="006F35FE" w:rsidP="00E24B02">
      <w:pPr>
        <w:pStyle w:val="a3"/>
        <w:numPr>
          <w:ilvl w:val="0"/>
          <w:numId w:val="1"/>
        </w:numPr>
        <w:spacing w:line="480" w:lineRule="exact"/>
        <w:ind w:leftChars="0" w:hanging="357"/>
        <w:rPr>
          <w:rFonts w:ascii="標楷體" w:eastAsia="標楷體" w:hAnsi="標楷體"/>
          <w:sz w:val="28"/>
          <w:szCs w:val="28"/>
        </w:rPr>
      </w:pPr>
      <w:r w:rsidRPr="00E24B02">
        <w:rPr>
          <w:rFonts w:ascii="標楷體" w:eastAsia="標楷體" w:hAnsi="標楷體" w:hint="eastAsia"/>
          <w:sz w:val="28"/>
          <w:szCs w:val="28"/>
        </w:rPr>
        <w:t>本案聯絡人：富林國小許璦玲主任 03-4839049轉21</w:t>
      </w:r>
      <w:r w:rsidR="00E24B02" w:rsidRPr="00E24B02">
        <w:rPr>
          <w:rFonts w:ascii="標楷體" w:eastAsia="標楷體" w:hAnsi="標楷體" w:hint="eastAsia"/>
          <w:sz w:val="28"/>
          <w:szCs w:val="28"/>
        </w:rPr>
        <w:t>。</w:t>
      </w:r>
      <w:r w:rsidR="00C85F17">
        <w:rPr>
          <w:rFonts w:hint="eastAsia"/>
          <w:noProof/>
        </w:rPr>
        <w:t xml:space="preserve"> </w:t>
      </w:r>
    </w:p>
    <w:sectPr w:rsidR="00C85F17" w:rsidRPr="00C85F17" w:rsidSect="00B70E6B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2A" w:rsidRDefault="00F81C2A" w:rsidP="00E24B02">
      <w:r>
        <w:separator/>
      </w:r>
    </w:p>
  </w:endnote>
  <w:endnote w:type="continuationSeparator" w:id="0">
    <w:p w:rsidR="00F81C2A" w:rsidRDefault="00F81C2A" w:rsidP="00E2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2A" w:rsidRDefault="00F81C2A" w:rsidP="00E24B02">
      <w:r>
        <w:separator/>
      </w:r>
    </w:p>
  </w:footnote>
  <w:footnote w:type="continuationSeparator" w:id="0">
    <w:p w:rsidR="00F81C2A" w:rsidRDefault="00F81C2A" w:rsidP="00E2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1E2"/>
    <w:multiLevelType w:val="hybridMultilevel"/>
    <w:tmpl w:val="244CBB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477F94"/>
    <w:multiLevelType w:val="multilevel"/>
    <w:tmpl w:val="6938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D1A41"/>
    <w:multiLevelType w:val="hybridMultilevel"/>
    <w:tmpl w:val="DE5E4C06"/>
    <w:lvl w:ilvl="0" w:tplc="F208D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EC9"/>
    <w:rsid w:val="001365E5"/>
    <w:rsid w:val="00320EC9"/>
    <w:rsid w:val="004747B4"/>
    <w:rsid w:val="00497E58"/>
    <w:rsid w:val="005919B0"/>
    <w:rsid w:val="005B40C8"/>
    <w:rsid w:val="006F35FE"/>
    <w:rsid w:val="007B0CDD"/>
    <w:rsid w:val="008020C6"/>
    <w:rsid w:val="008321E1"/>
    <w:rsid w:val="00845A99"/>
    <w:rsid w:val="009B614A"/>
    <w:rsid w:val="00B70E6B"/>
    <w:rsid w:val="00C85F17"/>
    <w:rsid w:val="00D733F9"/>
    <w:rsid w:val="00E24B02"/>
    <w:rsid w:val="00F23D0E"/>
    <w:rsid w:val="00F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4B0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4B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4B0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4B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4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5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1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74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3724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i&amp;rct=j&amp;q=&amp;esrc=s&amp;frm=1&amp;source=images&amp;cd=&amp;cad=rja&amp;uact=8&amp;ved=0CAcQjRw&amp;url=http://min0427.pixnet.net/blog/post/53365022-%E6%97%A5%E7%B6%B22beans%E6%89%8B%E7%B9%AA%E6%8F%92%E5%9C%96&amp;ei=LFA_VJMvh8yYBc-EgNgH&amp;psig=AFQjCNGl6d-uYXl9JGJ9-IoAgJ0j6axPkA&amp;ust=1413521682297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2014-10-16T06:03:00Z</cp:lastPrinted>
  <dcterms:created xsi:type="dcterms:W3CDTF">2014-10-21T08:37:00Z</dcterms:created>
  <dcterms:modified xsi:type="dcterms:W3CDTF">2014-10-21T08:37:00Z</dcterms:modified>
</cp:coreProperties>
</file>