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C1D" w:rsidRPr="00FA3C1D" w:rsidRDefault="00FA3C1D" w:rsidP="00A30CEC">
      <w:pPr>
        <w:jc w:val="center"/>
        <w:rPr>
          <w:rFonts w:ascii="標楷體" w:eastAsia="標楷體" w:hAnsi="標楷體"/>
          <w:b/>
          <w:color w:val="000000" w:themeColor="text1"/>
          <w:spacing w:val="23"/>
          <w:sz w:val="32"/>
          <w:szCs w:val="32"/>
          <w:shd w:val="clear" w:color="auto" w:fill="FFFFFF"/>
        </w:rPr>
      </w:pPr>
      <w:r w:rsidRPr="00FA3C1D">
        <w:rPr>
          <w:rFonts w:ascii="標楷體" w:eastAsia="標楷體" w:hAnsi="標楷體" w:hint="eastAsia"/>
          <w:b/>
          <w:color w:val="000000" w:themeColor="text1"/>
          <w:spacing w:val="23"/>
          <w:sz w:val="32"/>
          <w:szCs w:val="32"/>
          <w:shd w:val="clear" w:color="auto" w:fill="FFFFFF"/>
        </w:rPr>
        <w:t>桃園市頂社國民小學</w:t>
      </w:r>
      <w:bookmarkStart w:id="0" w:name="_GoBack"/>
      <w:bookmarkEnd w:id="0"/>
      <w:r w:rsidRPr="00FA3C1D">
        <w:rPr>
          <w:rFonts w:ascii="標楷體" w:eastAsia="標楷體" w:hAnsi="標楷體" w:hint="eastAsia"/>
          <w:b/>
          <w:color w:val="000000" w:themeColor="text1"/>
          <w:spacing w:val="23"/>
          <w:sz w:val="32"/>
          <w:szCs w:val="32"/>
          <w:shd w:val="clear" w:color="auto" w:fill="FFFFFF"/>
        </w:rPr>
        <w:t>校外人士入班注意事項</w:t>
      </w:r>
      <w:r w:rsidR="002220E5">
        <w:rPr>
          <w:rFonts w:ascii="標楷體" w:eastAsia="標楷體" w:hAnsi="標楷體" w:hint="eastAsia"/>
          <w:b/>
          <w:color w:val="000000" w:themeColor="text1"/>
          <w:spacing w:val="23"/>
          <w:sz w:val="32"/>
          <w:szCs w:val="32"/>
          <w:shd w:val="clear" w:color="auto" w:fill="FFFFFF"/>
        </w:rPr>
        <w:t>暨</w:t>
      </w:r>
      <w:r w:rsidR="00A30CEC">
        <w:rPr>
          <w:rFonts w:ascii="標楷體" w:eastAsia="標楷體" w:hAnsi="標楷體" w:hint="eastAsia"/>
          <w:b/>
          <w:color w:val="000000" w:themeColor="text1"/>
          <w:spacing w:val="23"/>
          <w:sz w:val="32"/>
          <w:szCs w:val="32"/>
          <w:shd w:val="clear" w:color="auto" w:fill="FFFFFF"/>
        </w:rPr>
        <w:t>課程計畫</w:t>
      </w:r>
    </w:p>
    <w:p w:rsidR="00FA3C1D" w:rsidRDefault="00FA3C1D" w:rsidP="00A30CEC">
      <w:pPr>
        <w:ind w:leftChars="59" w:left="708" w:hangingChars="198" w:hanging="566"/>
        <w:rPr>
          <w:rFonts w:ascii="標楷體" w:eastAsia="標楷體" w:hAnsi="標楷體"/>
          <w:color w:val="000000" w:themeColor="text1"/>
          <w:spacing w:val="23"/>
          <w:szCs w:val="24"/>
        </w:rPr>
      </w:pPr>
      <w:r w:rsidRPr="00FA3C1D">
        <w:rPr>
          <w:rFonts w:ascii="標楷體" w:eastAsia="標楷體" w:hAnsi="標楷體" w:hint="eastAsia"/>
          <w:color w:val="000000" w:themeColor="text1"/>
          <w:spacing w:val="23"/>
          <w:szCs w:val="24"/>
          <w:shd w:val="clear" w:color="auto" w:fill="FFFFFF"/>
        </w:rPr>
        <w:t>一、依據教育部國民及學前教育署(以下稱國教署)108年9月17日臺教國署國字第1080102010號函辦理。</w:t>
      </w:r>
    </w:p>
    <w:p w:rsidR="00FA3C1D" w:rsidRDefault="00FA3C1D" w:rsidP="00A30CEC">
      <w:pPr>
        <w:ind w:left="566" w:hangingChars="198" w:hanging="566"/>
        <w:rPr>
          <w:rFonts w:ascii="標楷體" w:eastAsia="標楷體" w:hAnsi="標楷體"/>
          <w:color w:val="000000" w:themeColor="text1"/>
          <w:spacing w:val="23"/>
          <w:szCs w:val="24"/>
        </w:rPr>
      </w:pPr>
      <w:r w:rsidRPr="00FA3C1D">
        <w:rPr>
          <w:rFonts w:ascii="標楷體" w:eastAsia="標楷體" w:hAnsi="標楷體" w:hint="eastAsia"/>
          <w:color w:val="000000" w:themeColor="text1"/>
          <w:spacing w:val="23"/>
          <w:szCs w:val="24"/>
          <w:shd w:val="clear" w:color="auto" w:fill="FFFFFF"/>
        </w:rPr>
        <w:t>二、各國民中小學基於豐富教學內容，邀請校外人士進班協助教學，應妥為規劃整體課程，以兼顧授課品質與學生權益。相關注意要項如下：</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(一)學校基於豐富課程內容得同意授課教師邀請校外人士進班協助教學。</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(二)校外人士進班協助教學之內容應符合學校課程計畫，且授課教師應事先與協助教學之校外人士共同討論及規劃。</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(三)前揭課程安排，應本中立原則，不得為特定政治團體或宗教信仰從事宣傳或活動，並不得有商業或其他利益衝突之情事。</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(四)授課教師邀請校外人士協助教學以納入學期課程計畫為原則，倘有臨時性需求，應於課程開始一週前，循校內審核機制辦理。</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(五)授課教師安排校外人士協助教學，應事先告知學生家長課程內容。</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(六)校外人士進班協助教學時，原授課教師仍應隨班。</w:t>
      </w:r>
      <w:r w:rsidRPr="00FA3C1D">
        <w:rPr>
          <w:rFonts w:ascii="標楷體" w:eastAsia="標楷體" w:hAnsi="標楷體" w:hint="eastAsia"/>
          <w:color w:val="000000" w:themeColor="text1"/>
          <w:spacing w:val="23"/>
          <w:szCs w:val="24"/>
        </w:rPr>
        <w:br/>
      </w:r>
      <w:r w:rsidRPr="00FA3C1D">
        <w:rPr>
          <w:rFonts w:ascii="標楷體" w:eastAsia="標楷體" w:hAnsi="標楷體" w:hint="eastAsia"/>
          <w:color w:val="000000" w:themeColor="text1"/>
          <w:spacing w:val="23"/>
          <w:szCs w:val="24"/>
          <w:shd w:val="clear" w:color="auto" w:fill="FFFFFF"/>
        </w:rPr>
        <w:t>(七)校外人士協助教學實施方式、校外人士資格及次數等，學校應本教學專業自訂審核機制，並於課程實施後予以評估，了解課程實施成效，以作為爾後課程規劃及審核之參考。</w:t>
      </w:r>
    </w:p>
    <w:p w:rsidR="008677CF" w:rsidRDefault="00FA3C1D" w:rsidP="00A30CEC">
      <w:pPr>
        <w:ind w:leftChars="59" w:left="708" w:hangingChars="198" w:hanging="566"/>
        <w:rPr>
          <w:rFonts w:ascii="標楷體" w:eastAsia="標楷體" w:hAnsi="標楷體"/>
          <w:color w:val="000000" w:themeColor="text1"/>
          <w:spacing w:val="23"/>
          <w:szCs w:val="24"/>
          <w:shd w:val="clear" w:color="auto" w:fill="FFFFFF"/>
        </w:rPr>
      </w:pPr>
      <w:r w:rsidRPr="00FA3C1D">
        <w:rPr>
          <w:rFonts w:ascii="標楷體" w:eastAsia="標楷體" w:hAnsi="標楷體" w:hint="eastAsia"/>
          <w:color w:val="000000" w:themeColor="text1"/>
          <w:spacing w:val="23"/>
          <w:szCs w:val="24"/>
          <w:shd w:val="clear" w:color="auto" w:fill="FFFFFF"/>
        </w:rPr>
        <w:t>三、有關校外人士進班協助教學之內容仍應依十二年國民基本教育課程綱要總綱及各領綱之規定辦理；其他非屬進班協助教學事項仍請依各相關規定辦理。</w:t>
      </w:r>
    </w:p>
    <w:p w:rsidR="00A30CEC" w:rsidRDefault="00A30CEC" w:rsidP="00FA3C1D">
      <w:pPr>
        <w:spacing w:line="360" w:lineRule="auto"/>
        <w:ind w:leftChars="59" w:left="617" w:hangingChars="198" w:hanging="475"/>
        <w:rPr>
          <w:rFonts w:ascii="標楷體" w:eastAsia="標楷體" w:hAnsi="標楷體"/>
          <w:color w:val="000000" w:themeColor="text1"/>
          <w:szCs w:val="24"/>
        </w:rPr>
      </w:pPr>
      <w:r>
        <w:rPr>
          <w:rFonts w:ascii="標楷體" w:eastAsia="標楷體" w:hAnsi="標楷體" w:hint="eastAsia"/>
          <w:color w:val="000000" w:themeColor="text1"/>
          <w:szCs w:val="24"/>
        </w:rPr>
        <w:t>四、109學年度校外人士入班課程教學計畫</w:t>
      </w:r>
    </w:p>
    <w:p w:rsidR="00A30CEC" w:rsidRDefault="00A30CEC" w:rsidP="00FA3C1D">
      <w:pPr>
        <w:spacing w:line="360" w:lineRule="auto"/>
        <w:ind w:leftChars="59" w:left="617" w:hangingChars="198" w:hanging="475"/>
        <w:rPr>
          <w:rFonts w:ascii="標楷體" w:eastAsia="標楷體" w:hAnsi="標楷體"/>
          <w:color w:val="000000" w:themeColor="text1"/>
          <w:szCs w:val="24"/>
        </w:rPr>
      </w:pPr>
      <w:r>
        <w:rPr>
          <w:rFonts w:ascii="標楷體" w:eastAsia="標楷體" w:hAnsi="標楷體" w:hint="eastAsia"/>
          <w:color w:val="000000" w:themeColor="text1"/>
          <w:szCs w:val="24"/>
        </w:rPr>
        <w:t>(一)品格高爾夫課程</w:t>
      </w:r>
    </w:p>
    <w:tbl>
      <w:tblPr>
        <w:tblW w:w="101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821"/>
        <w:gridCol w:w="2599"/>
        <w:gridCol w:w="2831"/>
      </w:tblGrid>
      <w:tr w:rsidR="00A30CEC" w:rsidRPr="00771AB5" w:rsidTr="002D75E1">
        <w:tc>
          <w:tcPr>
            <w:tcW w:w="1701" w:type="dxa"/>
            <w:shd w:val="clear" w:color="auto" w:fill="DEEAF6"/>
            <w:vAlign w:val="center"/>
          </w:tcPr>
          <w:p w:rsidR="00A30CEC" w:rsidRPr="00771AB5" w:rsidRDefault="00A30CEC" w:rsidP="002D75E1">
            <w:pPr>
              <w:jc w:val="center"/>
              <w:rPr>
                <w:rFonts w:ascii="標楷體" w:eastAsia="標楷體" w:hAnsi="標楷體"/>
                <w:b/>
              </w:rPr>
            </w:pPr>
            <w:r w:rsidRPr="00771AB5">
              <w:rPr>
                <w:rFonts w:ascii="標楷體" w:eastAsia="標楷體" w:hAnsi="標楷體" w:hint="eastAsia"/>
                <w:b/>
                <w:color w:val="000000"/>
              </w:rPr>
              <w:t>主</w:t>
            </w:r>
            <w:r>
              <w:rPr>
                <w:rFonts w:ascii="標楷體" w:eastAsia="標楷體" w:hAnsi="標楷體" w:hint="eastAsia"/>
                <w:b/>
                <w:color w:val="000000"/>
              </w:rPr>
              <w:t>題</w:t>
            </w:r>
          </w:p>
        </w:tc>
        <w:tc>
          <w:tcPr>
            <w:tcW w:w="8448" w:type="dxa"/>
            <w:gridSpan w:val="3"/>
            <w:shd w:val="clear" w:color="auto" w:fill="DEEAF6"/>
          </w:tcPr>
          <w:p w:rsidR="00A30CEC" w:rsidRPr="00771AB5" w:rsidRDefault="00A30CEC" w:rsidP="002D75E1">
            <w:pPr>
              <w:jc w:val="center"/>
              <w:rPr>
                <w:rFonts w:ascii="標楷體" w:eastAsia="標楷體" w:hAnsi="標楷體"/>
                <w:b/>
              </w:rPr>
            </w:pPr>
            <w:r w:rsidRPr="00771AB5">
              <w:rPr>
                <w:rFonts w:ascii="標楷體" w:eastAsia="標楷體" w:hAnsi="標楷體" w:hint="eastAsia"/>
                <w:b/>
              </w:rPr>
              <w:t>高爾夫</w:t>
            </w:r>
          </w:p>
        </w:tc>
      </w:tr>
      <w:tr w:rsidR="00A30CEC" w:rsidRPr="00771AB5" w:rsidTr="002D75E1">
        <w:tc>
          <w:tcPr>
            <w:tcW w:w="1701" w:type="dxa"/>
            <w:shd w:val="clear" w:color="auto" w:fill="DEEAF6"/>
            <w:vAlign w:val="center"/>
          </w:tcPr>
          <w:p w:rsidR="00A30CEC" w:rsidRPr="00771AB5" w:rsidRDefault="00A30CEC" w:rsidP="002D75E1">
            <w:pPr>
              <w:jc w:val="center"/>
              <w:rPr>
                <w:rFonts w:ascii="標楷體" w:eastAsia="標楷體" w:hAnsi="標楷體"/>
                <w:b/>
              </w:rPr>
            </w:pPr>
            <w:r w:rsidRPr="00771AB5">
              <w:rPr>
                <w:rFonts w:ascii="標楷體" w:eastAsia="標楷體" w:hAnsi="標楷體" w:hint="eastAsia"/>
                <w:b/>
              </w:rPr>
              <w:t>教學活動</w:t>
            </w:r>
          </w:p>
        </w:tc>
        <w:tc>
          <w:tcPr>
            <w:tcW w:w="2928" w:type="dxa"/>
            <w:shd w:val="clear" w:color="auto" w:fill="DEEAF6"/>
          </w:tcPr>
          <w:p w:rsidR="00A30CEC" w:rsidRPr="00771AB5" w:rsidRDefault="00A30CEC" w:rsidP="002D75E1">
            <w:pPr>
              <w:jc w:val="center"/>
              <w:rPr>
                <w:rFonts w:ascii="標楷體" w:eastAsia="標楷體" w:hAnsi="標楷體"/>
                <w:b/>
              </w:rPr>
            </w:pPr>
            <w:r w:rsidRPr="00771AB5">
              <w:rPr>
                <w:rFonts w:ascii="標楷體" w:eastAsia="標楷體" w:hAnsi="標楷體" w:hint="eastAsia"/>
                <w:b/>
                <w:color w:val="000000"/>
              </w:rPr>
              <w:t>遊戲高爾夫</w:t>
            </w:r>
          </w:p>
        </w:tc>
        <w:tc>
          <w:tcPr>
            <w:tcW w:w="2640" w:type="dxa"/>
            <w:shd w:val="clear" w:color="auto" w:fill="DEEAF6"/>
          </w:tcPr>
          <w:p w:rsidR="00A30CEC" w:rsidRPr="00771AB5" w:rsidRDefault="00A30CEC" w:rsidP="002D75E1">
            <w:pPr>
              <w:jc w:val="center"/>
              <w:rPr>
                <w:rFonts w:ascii="標楷體" w:eastAsia="標楷體" w:hAnsi="標楷體"/>
                <w:b/>
              </w:rPr>
            </w:pPr>
            <w:r w:rsidRPr="00771AB5">
              <w:rPr>
                <w:rFonts w:ascii="標楷體" w:eastAsia="標楷體" w:hAnsi="標楷體" w:hint="eastAsia"/>
                <w:b/>
                <w:color w:val="000000"/>
              </w:rPr>
              <w:t>技高一籌</w:t>
            </w:r>
          </w:p>
        </w:tc>
        <w:tc>
          <w:tcPr>
            <w:tcW w:w="2880" w:type="dxa"/>
            <w:shd w:val="clear" w:color="auto" w:fill="DEEAF6"/>
          </w:tcPr>
          <w:p w:rsidR="00A30CEC" w:rsidRPr="00771AB5" w:rsidRDefault="00A30CEC" w:rsidP="002D75E1">
            <w:pPr>
              <w:jc w:val="center"/>
              <w:rPr>
                <w:rFonts w:ascii="標楷體" w:eastAsia="標楷體" w:hAnsi="標楷體"/>
                <w:b/>
              </w:rPr>
            </w:pPr>
            <w:r w:rsidRPr="00771AB5">
              <w:rPr>
                <w:rFonts w:ascii="標楷體" w:eastAsia="標楷體" w:hAnsi="標楷體" w:hint="eastAsia"/>
                <w:b/>
                <w:color w:val="000000"/>
              </w:rPr>
              <w:t>迎風高飛</w:t>
            </w:r>
          </w:p>
        </w:tc>
      </w:tr>
      <w:tr w:rsidR="00A30CEC" w:rsidRPr="00CE5832" w:rsidTr="002D75E1">
        <w:tc>
          <w:tcPr>
            <w:tcW w:w="1701" w:type="dxa"/>
            <w:shd w:val="clear" w:color="auto" w:fill="DEEAF6"/>
            <w:vAlign w:val="center"/>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年級</w:t>
            </w:r>
          </w:p>
        </w:tc>
        <w:tc>
          <w:tcPr>
            <w:tcW w:w="2928" w:type="dxa"/>
            <w:shd w:val="clear" w:color="auto" w:fill="DEEAF6"/>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低</w:t>
            </w:r>
          </w:p>
        </w:tc>
        <w:tc>
          <w:tcPr>
            <w:tcW w:w="2640" w:type="dxa"/>
            <w:shd w:val="clear" w:color="auto" w:fill="DEEAF6"/>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中</w:t>
            </w:r>
          </w:p>
        </w:tc>
        <w:tc>
          <w:tcPr>
            <w:tcW w:w="2880" w:type="dxa"/>
            <w:shd w:val="clear" w:color="auto" w:fill="DEEAF6"/>
          </w:tcPr>
          <w:p w:rsidR="00A30CEC" w:rsidRPr="00CE5832" w:rsidRDefault="00A30CEC" w:rsidP="002D75E1">
            <w:pPr>
              <w:jc w:val="center"/>
              <w:rPr>
                <w:rFonts w:ascii="標楷體" w:eastAsia="標楷體" w:hAnsi="標楷體"/>
              </w:rPr>
            </w:pPr>
            <w:r w:rsidRPr="00CE5832">
              <w:rPr>
                <w:rFonts w:ascii="標楷體" w:eastAsia="標楷體" w:hAnsi="標楷體" w:hint="eastAsia"/>
              </w:rPr>
              <w:t>高</w:t>
            </w:r>
          </w:p>
        </w:tc>
      </w:tr>
      <w:tr w:rsidR="00A30CEC" w:rsidRPr="00CE5832" w:rsidTr="002D75E1">
        <w:tc>
          <w:tcPr>
            <w:tcW w:w="1701" w:type="dxa"/>
            <w:shd w:val="clear" w:color="auto" w:fill="DEEAF6"/>
            <w:vAlign w:val="center"/>
          </w:tcPr>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color w:val="000000"/>
              </w:rPr>
              <w:t>學習目標</w:t>
            </w:r>
          </w:p>
        </w:tc>
        <w:tc>
          <w:tcPr>
            <w:tcW w:w="2928" w:type="dxa"/>
            <w:shd w:val="clear" w:color="auto" w:fill="DEEAF6"/>
          </w:tcPr>
          <w:p w:rsidR="00A30CEC" w:rsidRDefault="00A30CEC" w:rsidP="002D75E1">
            <w:pPr>
              <w:snapToGrid w:val="0"/>
              <w:ind w:left="240" w:hangingChars="100" w:hanging="240"/>
              <w:rPr>
                <w:rFonts w:ascii="標楷體" w:eastAsia="標楷體" w:hAnsi="標楷體"/>
                <w:color w:val="000000"/>
              </w:rPr>
            </w:pPr>
            <w:r w:rsidRPr="00CE5832">
              <w:rPr>
                <w:rFonts w:ascii="標楷體" w:eastAsia="標楷體" w:hAnsi="標楷體" w:hint="eastAsia"/>
                <w:color w:val="000000"/>
              </w:rPr>
              <w:t>1.</w:t>
            </w:r>
            <w:r>
              <w:rPr>
                <w:rFonts w:ascii="標楷體" w:eastAsia="標楷體" w:hAnsi="標楷體" w:hint="eastAsia"/>
                <w:color w:val="000000"/>
              </w:rPr>
              <w:t>於新生始業式設計新生推桿體驗活動，由六年級學生示範與教學。</w:t>
            </w:r>
          </w:p>
          <w:p w:rsidR="00A30CEC" w:rsidRDefault="00A30CEC" w:rsidP="002D75E1">
            <w:pPr>
              <w:snapToGrid w:val="0"/>
              <w:ind w:left="240" w:hangingChars="100" w:hanging="240"/>
              <w:rPr>
                <w:rFonts w:ascii="標楷體" w:eastAsia="標楷體" w:hAnsi="標楷體"/>
                <w:color w:val="000000"/>
              </w:rPr>
            </w:pPr>
            <w:r>
              <w:rPr>
                <w:rFonts w:ascii="標楷體" w:eastAsia="標楷體" w:hAnsi="標楷體" w:hint="eastAsia"/>
                <w:color w:val="000000"/>
              </w:rPr>
              <w:t>2.融入健康與體育教學，</w:t>
            </w:r>
            <w:r w:rsidRPr="00CE5832">
              <w:rPr>
                <w:rFonts w:ascii="標楷體" w:eastAsia="標楷體" w:hAnsi="標楷體" w:hint="eastAsia"/>
                <w:color w:val="000000"/>
              </w:rPr>
              <w:t>觀看高爾夫影片建立基礎認知</w:t>
            </w:r>
            <w:r>
              <w:rPr>
                <w:rFonts w:ascii="標楷體" w:eastAsia="標楷體" w:hAnsi="標楷體" w:hint="eastAsia"/>
                <w:color w:val="000000"/>
              </w:rPr>
              <w:t>。</w:t>
            </w:r>
          </w:p>
          <w:p w:rsidR="00A30CEC" w:rsidRPr="00CE5832" w:rsidRDefault="00A30CEC" w:rsidP="002D75E1">
            <w:pPr>
              <w:snapToGrid w:val="0"/>
              <w:ind w:left="240" w:hangingChars="100" w:hanging="240"/>
              <w:rPr>
                <w:rFonts w:ascii="標楷體" w:eastAsia="標楷體" w:hAnsi="標楷體"/>
                <w:color w:val="000000"/>
              </w:rPr>
            </w:pPr>
            <w:r>
              <w:rPr>
                <w:rFonts w:ascii="標楷體" w:eastAsia="標楷體" w:hAnsi="標楷體" w:hint="eastAsia"/>
                <w:color w:val="000000"/>
              </w:rPr>
              <w:t>3.融入藝術與人文課程，指導學生</w:t>
            </w:r>
            <w:r w:rsidRPr="00CE5832">
              <w:rPr>
                <w:rFonts w:ascii="標楷體" w:eastAsia="標楷體" w:hAnsi="標楷體" w:hint="eastAsia"/>
                <w:color w:val="000000"/>
              </w:rPr>
              <w:t>自製高爾夫遊戲模組進行簡式推桿體驗。</w:t>
            </w:r>
            <w:r w:rsidRPr="00CE5832">
              <w:rPr>
                <w:rFonts w:ascii="標楷體" w:eastAsia="標楷體" w:hAnsi="標楷體"/>
                <w:color w:val="000000"/>
              </w:rPr>
              <w:t xml:space="preserve"> </w:t>
            </w:r>
          </w:p>
        </w:tc>
        <w:tc>
          <w:tcPr>
            <w:tcW w:w="2640" w:type="dxa"/>
            <w:shd w:val="clear" w:color="auto" w:fill="DEEAF6"/>
          </w:tcPr>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rPr>
              <w:t>1.學習高爾夫</w:t>
            </w:r>
            <w:r w:rsidRPr="00CE5832">
              <w:rPr>
                <w:rFonts w:ascii="標楷體" w:eastAsia="標楷體" w:hAnsi="標楷體"/>
              </w:rPr>
              <w:t>基本禮儀</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rPr>
              <w:t>2.認識高爾夫</w:t>
            </w:r>
            <w:r w:rsidRPr="00CE5832">
              <w:rPr>
                <w:rFonts w:ascii="標楷體" w:eastAsia="標楷體" w:hAnsi="標楷體"/>
              </w:rPr>
              <w:t>場地、球具</w:t>
            </w:r>
            <w:r w:rsidRPr="00CE5832">
              <w:rPr>
                <w:rFonts w:ascii="標楷體" w:eastAsia="標楷體" w:hAnsi="標楷體" w:hint="eastAsia"/>
              </w:rPr>
              <w:t>。</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rPr>
              <w:t>3.</w:t>
            </w:r>
            <w:r w:rsidRPr="00CE5832">
              <w:rPr>
                <w:rFonts w:ascii="標楷體" w:eastAsia="標楷體" w:hAnsi="標楷體"/>
              </w:rPr>
              <w:t>揮桿擊球練習擊點[碼數距離]</w:t>
            </w:r>
          </w:p>
          <w:p w:rsidR="00A30CEC" w:rsidRPr="00CE5832" w:rsidRDefault="00A30CEC" w:rsidP="002D75E1">
            <w:pPr>
              <w:rPr>
                <w:rFonts w:ascii="標楷體" w:eastAsia="標楷體" w:hAnsi="標楷體"/>
              </w:rPr>
            </w:pPr>
            <w:r w:rsidRPr="00CE5832">
              <w:rPr>
                <w:rFonts w:ascii="標楷體" w:eastAsia="標楷體" w:hAnsi="標楷體" w:hint="eastAsia"/>
              </w:rPr>
              <w:t>4.</w:t>
            </w:r>
            <w:r w:rsidRPr="00CE5832">
              <w:rPr>
                <w:rFonts w:ascii="標楷體" w:eastAsia="標楷體" w:hAnsi="標楷體"/>
              </w:rPr>
              <w:t>重疊式扣指握桿</w:t>
            </w:r>
          </w:p>
          <w:p w:rsidR="00A30CEC" w:rsidRPr="00CE5832" w:rsidRDefault="00A30CEC" w:rsidP="002D75E1">
            <w:pPr>
              <w:rPr>
                <w:rFonts w:ascii="標楷體" w:eastAsia="標楷體" w:hAnsi="標楷體"/>
              </w:rPr>
            </w:pPr>
            <w:r w:rsidRPr="00CE5832">
              <w:rPr>
                <w:rFonts w:ascii="標楷體" w:eastAsia="標楷體" w:hAnsi="標楷體" w:hint="eastAsia"/>
              </w:rPr>
              <w:t>5.</w:t>
            </w:r>
            <w:r w:rsidRPr="00CE5832">
              <w:rPr>
                <w:rFonts w:ascii="標楷體" w:eastAsia="標楷體" w:hAnsi="標楷體"/>
              </w:rPr>
              <w:t>揮桿</w:t>
            </w:r>
            <w:r w:rsidRPr="00CE5832">
              <w:rPr>
                <w:rFonts w:ascii="標楷體" w:eastAsia="標楷體" w:hAnsi="標楷體" w:hint="eastAsia"/>
              </w:rPr>
              <w:t>、推桿</w:t>
            </w:r>
            <w:r w:rsidRPr="00CE5832">
              <w:rPr>
                <w:rFonts w:ascii="標楷體" w:eastAsia="標楷體" w:hAnsi="標楷體"/>
              </w:rPr>
              <w:t>練習</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hint="eastAsia"/>
              </w:rPr>
              <w:t>6.</w:t>
            </w:r>
            <w:r w:rsidRPr="00CE5832">
              <w:rPr>
                <w:rFonts w:ascii="標楷體" w:eastAsia="標楷體" w:hAnsi="標楷體"/>
              </w:rPr>
              <w:t>上下揮桿</w:t>
            </w:r>
            <w:r w:rsidRPr="00CE5832">
              <w:rPr>
                <w:rFonts w:ascii="標楷體" w:eastAsia="標楷體" w:hAnsi="標楷體" w:hint="eastAsia"/>
              </w:rPr>
              <w:t>及收桿</w:t>
            </w:r>
            <w:r w:rsidRPr="00CE5832">
              <w:rPr>
                <w:rFonts w:ascii="標楷體" w:eastAsia="標楷體" w:hAnsi="標楷體"/>
              </w:rPr>
              <w:t>練</w:t>
            </w:r>
            <w:r w:rsidRPr="00CE5832">
              <w:rPr>
                <w:rFonts w:ascii="標楷體" w:eastAsia="標楷體" w:hAnsi="標楷體" w:hint="eastAsia"/>
              </w:rPr>
              <w:t>習</w:t>
            </w:r>
          </w:p>
        </w:tc>
        <w:tc>
          <w:tcPr>
            <w:tcW w:w="2880" w:type="dxa"/>
            <w:shd w:val="clear" w:color="auto" w:fill="DEEAF6"/>
          </w:tcPr>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hint="eastAsia"/>
                <w:color w:val="000000"/>
              </w:rPr>
              <w:t>1.了解高爾夫比賽規則</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color w:val="000000"/>
              </w:rPr>
              <w:t>2.</w:t>
            </w:r>
            <w:r w:rsidRPr="00CE5832">
              <w:rPr>
                <w:rFonts w:ascii="標楷體" w:eastAsia="標楷體" w:hAnsi="標楷體"/>
              </w:rPr>
              <w:t>揮桿</w:t>
            </w:r>
            <w:r w:rsidRPr="00CE5832">
              <w:rPr>
                <w:rFonts w:ascii="標楷體" w:eastAsia="標楷體" w:hAnsi="標楷體" w:hint="eastAsia"/>
              </w:rPr>
              <w:t>、推桿、</w:t>
            </w:r>
            <w:r w:rsidRPr="00CE5832">
              <w:rPr>
                <w:rFonts w:ascii="標楷體" w:eastAsia="標楷體" w:hAnsi="標楷體"/>
              </w:rPr>
              <w:t>切桿擊球</w:t>
            </w:r>
            <w:r w:rsidRPr="00CE5832">
              <w:rPr>
                <w:rFonts w:ascii="標楷體" w:eastAsia="標楷體" w:hAnsi="標楷體" w:hint="eastAsia"/>
              </w:rPr>
              <w:t>練習</w:t>
            </w:r>
          </w:p>
          <w:p w:rsidR="00A30CEC" w:rsidRPr="00CE5832" w:rsidRDefault="00A30CEC" w:rsidP="002D75E1">
            <w:pPr>
              <w:rPr>
                <w:rFonts w:ascii="標楷體" w:eastAsia="標楷體" w:hAnsi="標楷體"/>
                <w:color w:val="000000"/>
              </w:rPr>
            </w:pPr>
            <w:r w:rsidRPr="00CE5832">
              <w:rPr>
                <w:rFonts w:ascii="標楷體" w:eastAsia="標楷體" w:hAnsi="標楷體" w:hint="eastAsia"/>
              </w:rPr>
              <w:t>3.</w:t>
            </w:r>
            <w:r w:rsidRPr="00CE5832">
              <w:rPr>
                <w:rFonts w:ascii="標楷體" w:eastAsia="標楷體" w:hAnsi="標楷體"/>
              </w:rPr>
              <w:t>半後揮桿擊球</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color w:val="000000"/>
              </w:rPr>
              <w:t>4.</w:t>
            </w:r>
            <w:r w:rsidRPr="00CE5832">
              <w:rPr>
                <w:rFonts w:ascii="標楷體" w:eastAsia="標楷體" w:hAnsi="標楷體"/>
              </w:rPr>
              <w:t>上下揮桿</w:t>
            </w:r>
            <w:r w:rsidRPr="00CE5832">
              <w:rPr>
                <w:rFonts w:ascii="標楷體" w:eastAsia="標楷體" w:hAnsi="標楷體" w:hint="eastAsia"/>
              </w:rPr>
              <w:t>及收桿</w:t>
            </w:r>
            <w:r w:rsidRPr="00CE5832">
              <w:rPr>
                <w:rFonts w:ascii="標楷體" w:eastAsia="標楷體" w:hAnsi="標楷體"/>
              </w:rPr>
              <w:t>練</w:t>
            </w:r>
            <w:r w:rsidRPr="00CE5832">
              <w:rPr>
                <w:rFonts w:ascii="標楷體" w:eastAsia="標楷體" w:hAnsi="標楷體" w:hint="eastAsia"/>
              </w:rPr>
              <w:t>習</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hint="eastAsia"/>
              </w:rPr>
              <w:t>5.高爾夫解說員課程</w:t>
            </w:r>
          </w:p>
        </w:tc>
      </w:tr>
      <w:tr w:rsidR="00A30CEC" w:rsidRPr="00CE5832" w:rsidTr="002D75E1">
        <w:trPr>
          <w:trHeight w:val="821"/>
        </w:trPr>
        <w:tc>
          <w:tcPr>
            <w:tcW w:w="1701" w:type="dxa"/>
            <w:shd w:val="clear" w:color="auto" w:fill="DEEAF6"/>
            <w:vAlign w:val="center"/>
          </w:tcPr>
          <w:p w:rsidR="00A30CEC" w:rsidRPr="00CE5832" w:rsidRDefault="00A30CEC" w:rsidP="002D75E1">
            <w:pPr>
              <w:snapToGrid w:val="0"/>
              <w:jc w:val="center"/>
              <w:rPr>
                <w:rFonts w:ascii="標楷體" w:eastAsia="標楷體" w:hAnsi="標楷體"/>
                <w:color w:val="000000"/>
              </w:rPr>
            </w:pPr>
            <w:r w:rsidRPr="00CE5832">
              <w:rPr>
                <w:rFonts w:ascii="標楷體" w:eastAsia="標楷體" w:hAnsi="標楷體" w:hint="eastAsia"/>
                <w:color w:val="000000"/>
              </w:rPr>
              <w:t>融入學習領域</w:t>
            </w:r>
          </w:p>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color w:val="000000"/>
              </w:rPr>
              <w:t>（節數）</w:t>
            </w:r>
          </w:p>
        </w:tc>
        <w:tc>
          <w:tcPr>
            <w:tcW w:w="2928" w:type="dxa"/>
            <w:tcBorders>
              <w:bottom w:val="single" w:sz="4" w:space="0" w:color="auto"/>
            </w:tcBorders>
            <w:shd w:val="clear" w:color="auto" w:fill="DEEAF6"/>
            <w:vAlign w:val="center"/>
          </w:tcPr>
          <w:p w:rsidR="00A30CEC" w:rsidRDefault="00A30CEC" w:rsidP="002D75E1">
            <w:pPr>
              <w:ind w:left="240" w:hangingChars="100" w:hanging="240"/>
              <w:jc w:val="center"/>
              <w:rPr>
                <w:rFonts w:ascii="標楷體" w:eastAsia="標楷體" w:hAnsi="標楷體"/>
              </w:rPr>
            </w:pPr>
            <w:r>
              <w:rPr>
                <w:rFonts w:ascii="標楷體" w:eastAsia="標楷體" w:hAnsi="標楷體" w:hint="eastAsia"/>
              </w:rPr>
              <w:t>健康與體育</w:t>
            </w:r>
          </w:p>
          <w:p w:rsidR="00A30CEC" w:rsidRPr="00CE5832" w:rsidRDefault="00A30CEC" w:rsidP="002D75E1">
            <w:pPr>
              <w:ind w:left="240" w:hangingChars="100" w:hanging="240"/>
              <w:jc w:val="center"/>
              <w:rPr>
                <w:rFonts w:ascii="標楷體" w:eastAsia="標楷體" w:hAnsi="標楷體"/>
                <w:snapToGrid w:val="0"/>
                <w:color w:val="000000"/>
              </w:rPr>
            </w:pPr>
            <w:r>
              <w:rPr>
                <w:rFonts w:ascii="標楷體" w:eastAsia="標楷體" w:hAnsi="標楷體" w:hint="eastAsia"/>
              </w:rPr>
              <w:t>藝術與人文</w:t>
            </w:r>
          </w:p>
        </w:tc>
        <w:tc>
          <w:tcPr>
            <w:tcW w:w="2640" w:type="dxa"/>
            <w:tcBorders>
              <w:bottom w:val="single" w:sz="4" w:space="0" w:color="auto"/>
            </w:tcBorders>
            <w:shd w:val="clear" w:color="auto" w:fill="DEEAF6"/>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彈性（1）</w:t>
            </w:r>
          </w:p>
          <w:p w:rsidR="00A30CEC" w:rsidRPr="00CE5832" w:rsidRDefault="00A30CEC" w:rsidP="002D75E1">
            <w:pPr>
              <w:ind w:left="240" w:hangingChars="100" w:hanging="240"/>
              <w:jc w:val="center"/>
              <w:rPr>
                <w:rFonts w:ascii="標楷體" w:eastAsia="標楷體" w:hAnsi="標楷體"/>
                <w:snapToGrid w:val="0"/>
                <w:color w:val="000000"/>
              </w:rPr>
            </w:pPr>
            <w:r w:rsidRPr="00CE5832">
              <w:rPr>
                <w:rFonts w:ascii="標楷體" w:eastAsia="標楷體" w:hAnsi="標楷體" w:hint="eastAsia"/>
              </w:rPr>
              <w:t>社團（3）</w:t>
            </w:r>
          </w:p>
        </w:tc>
        <w:tc>
          <w:tcPr>
            <w:tcW w:w="2880" w:type="dxa"/>
            <w:tcBorders>
              <w:bottom w:val="single" w:sz="4" w:space="0" w:color="auto"/>
            </w:tcBorders>
            <w:shd w:val="clear" w:color="auto" w:fill="DEEAF6"/>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彈性（1）</w:t>
            </w:r>
          </w:p>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rPr>
              <w:t>社團（3）</w:t>
            </w:r>
          </w:p>
        </w:tc>
      </w:tr>
      <w:tr w:rsidR="00A30CEC" w:rsidRPr="00CE5832" w:rsidTr="002D75E1">
        <w:tc>
          <w:tcPr>
            <w:tcW w:w="1701" w:type="dxa"/>
            <w:shd w:val="clear" w:color="auto" w:fill="DEEAF6"/>
            <w:vAlign w:val="center"/>
          </w:tcPr>
          <w:p w:rsidR="00A30CEC" w:rsidRPr="00CE5832" w:rsidRDefault="00A30CEC" w:rsidP="002D75E1">
            <w:pPr>
              <w:snapToGrid w:val="0"/>
              <w:jc w:val="center"/>
              <w:rPr>
                <w:rFonts w:ascii="標楷體" w:eastAsia="標楷體" w:hAnsi="標楷體"/>
                <w:color w:val="000000"/>
              </w:rPr>
            </w:pPr>
            <w:r w:rsidRPr="00CE5832">
              <w:rPr>
                <w:rFonts w:ascii="標楷體" w:eastAsia="標楷體" w:hAnsi="標楷體" w:hint="eastAsia"/>
                <w:color w:val="000000"/>
              </w:rPr>
              <w:lastRenderedPageBreak/>
              <w:t>適性評量</w:t>
            </w:r>
          </w:p>
        </w:tc>
        <w:tc>
          <w:tcPr>
            <w:tcW w:w="2928" w:type="dxa"/>
            <w:tcBorders>
              <w:right w:val="nil"/>
            </w:tcBorders>
            <w:shd w:val="clear" w:color="auto" w:fill="DEEAF6"/>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1.技法實作</w:t>
            </w:r>
          </w:p>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2.上課參與</w:t>
            </w:r>
          </w:p>
          <w:p w:rsidR="00A30CEC" w:rsidRPr="00CE5832" w:rsidRDefault="00A30CEC" w:rsidP="002D75E1">
            <w:pPr>
              <w:adjustRightInd w:val="0"/>
              <w:snapToGrid w:val="0"/>
              <w:jc w:val="center"/>
              <w:rPr>
                <w:rFonts w:ascii="標楷體" w:eastAsia="標楷體" w:hAnsi="標楷體"/>
                <w:color w:val="000000"/>
              </w:rPr>
            </w:pPr>
            <w:r w:rsidRPr="00CE5832">
              <w:rPr>
                <w:rFonts w:ascii="標楷體" w:eastAsia="標楷體" w:hAnsi="標楷體" w:hint="eastAsia"/>
              </w:rPr>
              <w:t>3.認證檢核</w:t>
            </w:r>
          </w:p>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4.口頭發表</w:t>
            </w:r>
          </w:p>
        </w:tc>
        <w:tc>
          <w:tcPr>
            <w:tcW w:w="2640" w:type="dxa"/>
            <w:tcBorders>
              <w:left w:val="nil"/>
              <w:right w:val="nil"/>
            </w:tcBorders>
            <w:shd w:val="clear" w:color="auto" w:fill="DEEAF6"/>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noProof/>
              </w:rPr>
              <w:drawing>
                <wp:inline distT="0" distB="0" distL="0" distR="0" wp14:anchorId="0CC423DE" wp14:editId="5BA0B57E">
                  <wp:extent cx="1051560" cy="792480"/>
                  <wp:effectExtent l="0" t="0" r="0" b="0"/>
                  <wp:docPr id="31" name="圖片 31" descr="1521812347525_nEO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21812347525_nEO_IM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1560" cy="792480"/>
                          </a:xfrm>
                          <a:prstGeom prst="rect">
                            <a:avLst/>
                          </a:prstGeom>
                          <a:noFill/>
                          <a:ln>
                            <a:noFill/>
                          </a:ln>
                        </pic:spPr>
                      </pic:pic>
                    </a:graphicData>
                  </a:graphic>
                </wp:inline>
              </w:drawing>
            </w:r>
          </w:p>
        </w:tc>
        <w:tc>
          <w:tcPr>
            <w:tcW w:w="2880" w:type="dxa"/>
            <w:tcBorders>
              <w:left w:val="nil"/>
            </w:tcBorders>
            <w:shd w:val="clear" w:color="auto" w:fill="DEEAF6"/>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noProof/>
              </w:rPr>
              <w:drawing>
                <wp:inline distT="0" distB="0" distL="0" distR="0" wp14:anchorId="3F5F854E" wp14:editId="4E89D5B4">
                  <wp:extent cx="1104900" cy="792480"/>
                  <wp:effectExtent l="0" t="0" r="0" b="0"/>
                  <wp:docPr id="32" name="圖片 32" descr="DSC00435_nEO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435_nEO_IM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792480"/>
                          </a:xfrm>
                          <a:prstGeom prst="rect">
                            <a:avLst/>
                          </a:prstGeom>
                          <a:noFill/>
                          <a:ln>
                            <a:noFill/>
                          </a:ln>
                        </pic:spPr>
                      </pic:pic>
                    </a:graphicData>
                  </a:graphic>
                </wp:inline>
              </w:drawing>
            </w:r>
          </w:p>
        </w:tc>
      </w:tr>
      <w:tr w:rsidR="00A30CEC" w:rsidRPr="00CE5832" w:rsidTr="002D75E1">
        <w:trPr>
          <w:trHeight w:val="983"/>
        </w:trPr>
        <w:tc>
          <w:tcPr>
            <w:tcW w:w="1701" w:type="dxa"/>
            <w:shd w:val="clear" w:color="auto" w:fill="DEEAF6"/>
            <w:vAlign w:val="center"/>
          </w:tcPr>
          <w:p w:rsidR="00A30CEC" w:rsidRDefault="00A30CEC" w:rsidP="002D75E1">
            <w:pPr>
              <w:snapToGrid w:val="0"/>
              <w:jc w:val="center"/>
              <w:rPr>
                <w:rFonts w:ascii="標楷體" w:eastAsia="標楷體" w:hAnsi="標楷體"/>
                <w:color w:val="000000"/>
              </w:rPr>
            </w:pPr>
            <w:r>
              <w:rPr>
                <w:rFonts w:ascii="標楷體" w:eastAsia="標楷體" w:hAnsi="標楷體" w:hint="eastAsia"/>
                <w:color w:val="000000"/>
              </w:rPr>
              <w:t>教學進度</w:t>
            </w:r>
          </w:p>
          <w:p w:rsidR="00A30CEC" w:rsidRDefault="00A30CEC" w:rsidP="002D75E1">
            <w:pPr>
              <w:snapToGrid w:val="0"/>
              <w:jc w:val="center"/>
              <w:rPr>
                <w:rFonts w:ascii="標楷體" w:eastAsia="標楷體" w:hAnsi="標楷體"/>
                <w:color w:val="000000"/>
              </w:rPr>
            </w:pPr>
            <w:r>
              <w:rPr>
                <w:noProof/>
              </w:rPr>
              <w:drawing>
                <wp:inline distT="0" distB="0" distL="0" distR="0" wp14:anchorId="57841EF0" wp14:editId="02A3BB14">
                  <wp:extent cx="1047092" cy="1325880"/>
                  <wp:effectExtent l="0" t="0" r="1270" b="762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117_105350.jpg"/>
                          <pic:cNvPicPr/>
                        </pic:nvPicPr>
                        <pic:blipFill rotWithShape="1">
                          <a:blip r:embed="rId8" cstate="print">
                            <a:extLst>
                              <a:ext uri="{28A0092B-C50C-407E-A947-70E740481C1C}">
                                <a14:useLocalDpi xmlns:a14="http://schemas.microsoft.com/office/drawing/2010/main" val="0"/>
                              </a:ext>
                            </a:extLst>
                          </a:blip>
                          <a:srcRect l="24205" r="31374"/>
                          <a:stretch/>
                        </pic:blipFill>
                        <pic:spPr bwMode="auto">
                          <a:xfrm>
                            <a:off x="0" y="0"/>
                            <a:ext cx="1060148" cy="1342412"/>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5E4C923B" wp14:editId="3A92C278">
                  <wp:extent cx="810268" cy="1485900"/>
                  <wp:effectExtent l="0" t="0" r="889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e_733696327865584.jpg"/>
                          <pic:cNvPicPr/>
                        </pic:nvPicPr>
                        <pic:blipFill rotWithShape="1">
                          <a:blip r:embed="rId9" cstate="print">
                            <a:extLst>
                              <a:ext uri="{28A0092B-C50C-407E-A947-70E740481C1C}">
                                <a14:useLocalDpi xmlns:a14="http://schemas.microsoft.com/office/drawing/2010/main" val="0"/>
                              </a:ext>
                            </a:extLst>
                          </a:blip>
                          <a:srcRect l="39008" t="8451" r="25463" b="42684"/>
                          <a:stretch/>
                        </pic:blipFill>
                        <pic:spPr bwMode="auto">
                          <a:xfrm>
                            <a:off x="0" y="0"/>
                            <a:ext cx="842906" cy="1545753"/>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2B3B48B1" wp14:editId="1C6072A3">
                  <wp:extent cx="1051560" cy="1809750"/>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359.jpg"/>
                          <pic:cNvPicPr/>
                        </pic:nvPicPr>
                        <pic:blipFill rotWithShape="1">
                          <a:blip r:embed="rId10" cstate="print">
                            <a:extLst>
                              <a:ext uri="{28A0092B-C50C-407E-A947-70E740481C1C}">
                                <a14:useLocalDpi xmlns:a14="http://schemas.microsoft.com/office/drawing/2010/main" val="0"/>
                              </a:ext>
                            </a:extLst>
                          </a:blip>
                          <a:srcRect l="26283" t="2464" r="35923"/>
                          <a:stretch/>
                        </pic:blipFill>
                        <pic:spPr bwMode="auto">
                          <a:xfrm>
                            <a:off x="0" y="0"/>
                            <a:ext cx="1055261" cy="1816119"/>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3B1AA3DE" wp14:editId="080D4E86">
                  <wp:extent cx="1069184" cy="1673225"/>
                  <wp:effectExtent l="0" t="0" r="0" b="3175"/>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57.jpg"/>
                          <pic:cNvPicPr/>
                        </pic:nvPicPr>
                        <pic:blipFill rotWithShape="1">
                          <a:blip r:embed="rId11" cstate="print">
                            <a:extLst>
                              <a:ext uri="{28A0092B-C50C-407E-A947-70E740481C1C}">
                                <a14:useLocalDpi xmlns:a14="http://schemas.microsoft.com/office/drawing/2010/main" val="0"/>
                              </a:ext>
                            </a:extLst>
                          </a:blip>
                          <a:srcRect l="38141" t="10832" r="23862"/>
                          <a:stretch/>
                        </pic:blipFill>
                        <pic:spPr bwMode="auto">
                          <a:xfrm>
                            <a:off x="0" y="0"/>
                            <a:ext cx="1098956" cy="1719817"/>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p>
          <w:p w:rsidR="00A30CEC" w:rsidRPr="00CE5832" w:rsidRDefault="00A30CEC" w:rsidP="002D75E1">
            <w:pPr>
              <w:snapToGrid w:val="0"/>
              <w:jc w:val="center"/>
              <w:rPr>
                <w:rFonts w:ascii="標楷體" w:eastAsia="標楷體" w:hAnsi="標楷體"/>
                <w:color w:val="000000"/>
              </w:rPr>
            </w:pPr>
            <w:r>
              <w:rPr>
                <w:rFonts w:hint="eastAsia"/>
                <w:noProof/>
              </w:rPr>
              <w:drawing>
                <wp:inline distT="0" distB="0" distL="0" distR="0" wp14:anchorId="018A1A1D" wp14:editId="2A187D30">
                  <wp:extent cx="1076538" cy="1516380"/>
                  <wp:effectExtent l="0" t="0" r="9525" b="762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4927841964.jpg"/>
                          <pic:cNvPicPr/>
                        </pic:nvPicPr>
                        <pic:blipFill rotWithShape="1">
                          <a:blip r:embed="rId12" cstate="print">
                            <a:extLst>
                              <a:ext uri="{28A0092B-C50C-407E-A947-70E740481C1C}">
                                <a14:useLocalDpi xmlns:a14="http://schemas.microsoft.com/office/drawing/2010/main" val="0"/>
                              </a:ext>
                            </a:extLst>
                          </a:blip>
                          <a:srcRect l="30195" t="1542" r="19239" b="3468"/>
                          <a:stretch/>
                        </pic:blipFill>
                        <pic:spPr bwMode="auto">
                          <a:xfrm>
                            <a:off x="0" y="0"/>
                            <a:ext cx="1098498" cy="1547313"/>
                          </a:xfrm>
                          <a:prstGeom prst="rect">
                            <a:avLst/>
                          </a:prstGeom>
                          <a:ln>
                            <a:noFill/>
                          </a:ln>
                          <a:extLst>
                            <a:ext uri="{53640926-AAD7-44D8-BBD7-CCE9431645EC}">
                              <a14:shadowObscured xmlns:a14="http://schemas.microsoft.com/office/drawing/2010/main"/>
                            </a:ext>
                          </a:extLst>
                        </pic:spPr>
                      </pic:pic>
                    </a:graphicData>
                  </a:graphic>
                </wp:inline>
              </w:drawing>
            </w:r>
          </w:p>
        </w:tc>
        <w:tc>
          <w:tcPr>
            <w:tcW w:w="8448" w:type="dxa"/>
            <w:gridSpan w:val="3"/>
            <w:shd w:val="clear" w:color="auto" w:fill="DEEAF6"/>
            <w:vAlign w:val="center"/>
          </w:tcPr>
          <w:tbl>
            <w:tblPr>
              <w:tblpPr w:leftFromText="180" w:rightFromText="180" w:vertAnchor="text" w:horzAnchor="margin" w:tblpXSpec="center" w:tblpY="424"/>
              <w:tblW w:w="44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6"/>
              <w:gridCol w:w="3870"/>
              <w:gridCol w:w="1976"/>
            </w:tblGrid>
            <w:tr w:rsidR="00A30CEC" w:rsidRPr="0022758C" w:rsidTr="002D75E1">
              <w:trPr>
                <w:trHeight w:val="358"/>
                <w:tblHeader/>
              </w:trPr>
              <w:tc>
                <w:tcPr>
                  <w:tcW w:w="890" w:type="pct"/>
                  <w:tcBorders>
                    <w:bottom w:val="single" w:sz="4" w:space="0" w:color="auto"/>
                  </w:tcBorders>
                  <w:vAlign w:val="center"/>
                </w:tcPr>
                <w:p w:rsidR="00A30CEC" w:rsidRPr="0022758C" w:rsidRDefault="00A30CEC" w:rsidP="002D75E1">
                  <w:pPr>
                    <w:jc w:val="center"/>
                    <w:rPr>
                      <w:rFonts w:ascii="標楷體" w:eastAsia="標楷體" w:hAnsi="標楷體"/>
                    </w:rPr>
                  </w:pPr>
                  <w:r>
                    <w:rPr>
                      <w:rFonts w:ascii="標楷體" w:eastAsia="標楷體" w:hAnsi="標楷體" w:hint="eastAsia"/>
                    </w:rPr>
                    <w:t>週次</w:t>
                  </w:r>
                </w:p>
              </w:tc>
              <w:tc>
                <w:tcPr>
                  <w:tcW w:w="2721" w:type="pct"/>
                  <w:tcBorders>
                    <w:bottom w:val="single" w:sz="4" w:space="0" w:color="auto"/>
                  </w:tcBorders>
                  <w:vAlign w:val="center"/>
                </w:tcPr>
                <w:p w:rsidR="00A30CEC" w:rsidRPr="0022758C" w:rsidRDefault="00A30CEC" w:rsidP="002D75E1">
                  <w:pPr>
                    <w:jc w:val="center"/>
                    <w:rPr>
                      <w:rFonts w:ascii="標楷體" w:eastAsia="標楷體" w:hAnsi="標楷體"/>
                    </w:rPr>
                  </w:pPr>
                  <w:r>
                    <w:rPr>
                      <w:rFonts w:ascii="標楷體" w:eastAsia="標楷體" w:hAnsi="標楷體" w:hint="eastAsia"/>
                    </w:rPr>
                    <w:t>授課內容</w:t>
                  </w:r>
                </w:p>
              </w:tc>
              <w:tc>
                <w:tcPr>
                  <w:tcW w:w="1389" w:type="pct"/>
                  <w:tcBorders>
                    <w:bottom w:val="single" w:sz="4" w:space="0" w:color="auto"/>
                  </w:tcBorders>
                </w:tcPr>
                <w:p w:rsidR="00A30CEC" w:rsidRPr="0022758C" w:rsidRDefault="00A30CEC" w:rsidP="002D75E1">
                  <w:pPr>
                    <w:jc w:val="center"/>
                    <w:rPr>
                      <w:rFonts w:ascii="標楷體" w:eastAsia="標楷體" w:hAnsi="標楷體"/>
                    </w:rPr>
                  </w:pPr>
                  <w:r>
                    <w:rPr>
                      <w:rFonts w:ascii="標楷體" w:eastAsia="標楷體" w:hAnsi="標楷體" w:hint="eastAsia"/>
                    </w:rPr>
                    <w:t>檢核</w:t>
                  </w:r>
                </w:p>
              </w:tc>
            </w:tr>
            <w:tr w:rsidR="00A30CEC" w:rsidTr="002D75E1">
              <w:trPr>
                <w:trHeight w:val="306"/>
              </w:trPr>
              <w:tc>
                <w:tcPr>
                  <w:tcW w:w="890" w:type="pct"/>
                  <w:tcBorders>
                    <w:top w:val="single" w:sz="4" w:space="0" w:color="auto"/>
                  </w:tcBorders>
                  <w:vAlign w:val="center"/>
                </w:tcPr>
                <w:p w:rsidR="00A30CEC" w:rsidRPr="0022758C" w:rsidRDefault="00A30CEC" w:rsidP="002D75E1">
                  <w:pPr>
                    <w:jc w:val="center"/>
                    <w:rPr>
                      <w:rFonts w:ascii="標楷體" w:eastAsia="標楷體" w:hAnsi="標楷體"/>
                    </w:rPr>
                  </w:pPr>
                  <w:r>
                    <w:rPr>
                      <w:rFonts w:ascii="標楷體" w:eastAsia="標楷體" w:hAnsi="標楷體" w:hint="eastAsia"/>
                    </w:rPr>
                    <w:t>第一週</w:t>
                  </w:r>
                </w:p>
              </w:tc>
              <w:tc>
                <w:tcPr>
                  <w:tcW w:w="2721" w:type="pct"/>
                  <w:tcBorders>
                    <w:top w:val="single" w:sz="4" w:space="0" w:color="auto"/>
                  </w:tcBorders>
                  <w:vAlign w:val="center"/>
                </w:tcPr>
                <w:p w:rsidR="00A30CEC" w:rsidRDefault="00A30CEC" w:rsidP="002D75E1">
                  <w:pPr>
                    <w:jc w:val="both"/>
                    <w:rPr>
                      <w:rFonts w:ascii="標楷體" w:eastAsia="標楷體" w:hAnsi="標楷體"/>
                    </w:rPr>
                  </w:pPr>
                  <w:r>
                    <w:rPr>
                      <w:rFonts w:ascii="標楷體" w:eastAsia="標楷體" w:hAnsi="標楷體" w:hint="eastAsia"/>
                    </w:rPr>
                    <w:t>1</w:t>
                  </w:r>
                  <w:r w:rsidRPr="00CC70D2">
                    <w:rPr>
                      <w:rFonts w:ascii="標楷體" w:eastAsia="標楷體" w:hAnsi="標楷體" w:hint="eastAsia"/>
                    </w:rPr>
                    <w:t>說明上課內容及進度</w:t>
                  </w:r>
                </w:p>
                <w:p w:rsidR="00A30CEC" w:rsidRPr="00CC70D2" w:rsidRDefault="00A30CEC" w:rsidP="002D75E1">
                  <w:pPr>
                    <w:jc w:val="both"/>
                    <w:rPr>
                      <w:rFonts w:ascii="標楷體" w:eastAsia="標楷體" w:hAnsi="標楷體"/>
                    </w:rPr>
                  </w:pPr>
                  <w:r>
                    <w:rPr>
                      <w:rFonts w:ascii="標楷體" w:eastAsia="標楷體" w:hAnsi="標楷體" w:hint="eastAsia"/>
                    </w:rPr>
                    <w:t>2</w:t>
                  </w:r>
                  <w:r w:rsidRPr="00CC70D2">
                    <w:rPr>
                      <w:rFonts w:ascii="標楷體" w:eastAsia="標楷體" w:hAnsi="標楷體" w:hint="eastAsia"/>
                    </w:rPr>
                    <w:t>認識高爾夫:</w:t>
                  </w:r>
                </w:p>
                <w:p w:rsidR="00A30CEC" w:rsidRPr="00CC70D2" w:rsidRDefault="00A30CEC" w:rsidP="002D75E1">
                  <w:pPr>
                    <w:jc w:val="both"/>
                    <w:rPr>
                      <w:rFonts w:ascii="標楷體" w:eastAsia="標楷體" w:hAnsi="標楷體"/>
                    </w:rPr>
                  </w:pPr>
                  <w:r>
                    <w:rPr>
                      <w:rFonts w:ascii="標楷體" w:eastAsia="標楷體" w:hAnsi="標楷體" w:hint="eastAsia"/>
                    </w:rPr>
                    <w:t>(1)</w:t>
                  </w:r>
                  <w:r w:rsidRPr="00CC70D2">
                    <w:rPr>
                      <w:rFonts w:ascii="標楷體" w:eastAsia="標楷體" w:hAnsi="標楷體" w:hint="eastAsia"/>
                    </w:rPr>
                    <w:t>高爾夫球歷史</w:t>
                  </w:r>
                </w:p>
                <w:p w:rsidR="00A30CEC" w:rsidRPr="0022758C" w:rsidRDefault="00A30CEC" w:rsidP="002D75E1">
                  <w:pPr>
                    <w:jc w:val="both"/>
                    <w:rPr>
                      <w:rFonts w:ascii="標楷體" w:eastAsia="標楷體" w:hAnsi="標楷體"/>
                    </w:rPr>
                  </w:pPr>
                  <w:r>
                    <w:rPr>
                      <w:rFonts w:ascii="標楷體" w:eastAsia="標楷體" w:hAnsi="標楷體" w:hint="eastAsia"/>
                    </w:rPr>
                    <w:t>(2)</w:t>
                  </w:r>
                  <w:r w:rsidRPr="00CC70D2">
                    <w:rPr>
                      <w:rFonts w:ascii="標楷體" w:eastAsia="標楷體" w:hAnsi="標楷體" w:hint="eastAsia"/>
                    </w:rPr>
                    <w:t>認識個人裝備</w:t>
                  </w:r>
                </w:p>
              </w:tc>
              <w:tc>
                <w:tcPr>
                  <w:tcW w:w="1389" w:type="pct"/>
                  <w:tcBorders>
                    <w:top w:val="single" w:sz="4" w:space="0" w:color="auto"/>
                  </w:tcBorders>
                </w:tcPr>
                <w:p w:rsidR="00A30CEC" w:rsidRDefault="00A30CEC" w:rsidP="002D75E1">
                  <w:pPr>
                    <w:jc w:val="center"/>
                    <w:rPr>
                      <w:rFonts w:ascii="標楷體" w:eastAsia="標楷體" w:hAnsi="標楷體"/>
                    </w:rPr>
                  </w:pPr>
                  <w:r>
                    <w:rPr>
                      <w:rFonts w:ascii="標楷體" w:eastAsia="標楷體" w:hAnsi="標楷體" w:hint="eastAsia"/>
                    </w:rPr>
                    <w:t>口頭問答</w:t>
                  </w:r>
                </w:p>
              </w:tc>
            </w:tr>
            <w:tr w:rsidR="00A30CEC" w:rsidRPr="0022758C" w:rsidTr="002D75E1">
              <w:trPr>
                <w:trHeight w:val="40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二</w:t>
                  </w:r>
                  <w:r w:rsidRPr="00CC70D2">
                    <w:rPr>
                      <w:rFonts w:ascii="標楷體" w:eastAsia="標楷體" w:hAnsi="標楷體" w:hint="eastAsia"/>
                    </w:rPr>
                    <w:t>週</w:t>
                  </w:r>
                </w:p>
              </w:tc>
              <w:tc>
                <w:tcPr>
                  <w:tcW w:w="2721" w:type="pct"/>
                  <w:vAlign w:val="center"/>
                </w:tcPr>
                <w:p w:rsidR="00A30CEC" w:rsidRPr="00CC70D2" w:rsidRDefault="00A30CEC" w:rsidP="002D75E1">
                  <w:pPr>
                    <w:jc w:val="both"/>
                    <w:rPr>
                      <w:rFonts w:ascii="標楷體" w:eastAsia="標楷體" w:hAnsi="標楷體"/>
                    </w:rPr>
                  </w:pPr>
                  <w:r w:rsidRPr="00CC70D2">
                    <w:rPr>
                      <w:rFonts w:ascii="標楷體" w:eastAsia="標楷體" w:hAnsi="標楷體"/>
                    </w:rPr>
                    <w:t>1.</w:t>
                  </w:r>
                  <w:r w:rsidRPr="00CC70D2">
                    <w:rPr>
                      <w:rFonts w:ascii="標楷體" w:eastAsia="標楷體" w:hAnsi="標楷體" w:hint="eastAsia"/>
                    </w:rPr>
                    <w:t>擊球力學之分析</w:t>
                  </w:r>
                </w:p>
                <w:p w:rsidR="00A30CEC" w:rsidRPr="0022758C" w:rsidRDefault="00A30CEC" w:rsidP="002D75E1">
                  <w:pPr>
                    <w:jc w:val="both"/>
                    <w:rPr>
                      <w:rFonts w:ascii="標楷體" w:eastAsia="標楷體" w:hAnsi="標楷體"/>
                    </w:rPr>
                  </w:pPr>
                  <w:r w:rsidRPr="00CC70D2">
                    <w:rPr>
                      <w:rFonts w:ascii="標楷體" w:eastAsia="標楷體" w:hAnsi="標楷體"/>
                    </w:rPr>
                    <w:t>2.</w:t>
                  </w:r>
                  <w:r w:rsidRPr="00CC70D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口頭問答</w:t>
                  </w:r>
                </w:p>
              </w:tc>
            </w:tr>
            <w:tr w:rsidR="00A30CEC" w:rsidRPr="0022758C" w:rsidTr="002D75E1">
              <w:trPr>
                <w:trHeight w:val="388"/>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三</w:t>
                  </w:r>
                  <w:r w:rsidRPr="00CC70D2">
                    <w:rPr>
                      <w:rFonts w:ascii="標楷體" w:eastAsia="標楷體" w:hAnsi="標楷體" w:hint="eastAsia"/>
                    </w:rPr>
                    <w:t>週</w:t>
                  </w:r>
                </w:p>
              </w:tc>
              <w:tc>
                <w:tcPr>
                  <w:tcW w:w="2721" w:type="pct"/>
                  <w:vAlign w:val="center"/>
                </w:tcPr>
                <w:p w:rsidR="00A30CEC" w:rsidRPr="00CC70D2" w:rsidRDefault="00A30CEC" w:rsidP="002D75E1">
                  <w:pPr>
                    <w:jc w:val="both"/>
                    <w:rPr>
                      <w:rFonts w:ascii="標楷體" w:eastAsia="標楷體" w:hAnsi="標楷體"/>
                    </w:rPr>
                  </w:pPr>
                  <w:r w:rsidRPr="00CC70D2">
                    <w:rPr>
                      <w:rFonts w:ascii="標楷體" w:eastAsia="標楷體" w:hAnsi="標楷體"/>
                    </w:rPr>
                    <w:t>1.</w:t>
                  </w:r>
                  <w:r w:rsidRPr="00CC70D2">
                    <w:rPr>
                      <w:rFonts w:ascii="標楷體" w:eastAsia="標楷體" w:hAnsi="標楷體" w:hint="eastAsia"/>
                    </w:rPr>
                    <w:t>握桿、站姿、瞄球之基本要領</w:t>
                  </w:r>
                </w:p>
                <w:p w:rsidR="00A30CEC" w:rsidRPr="0022758C" w:rsidRDefault="00A30CEC" w:rsidP="002D75E1">
                  <w:pPr>
                    <w:jc w:val="both"/>
                    <w:rPr>
                      <w:rFonts w:ascii="標楷體" w:eastAsia="標楷體" w:hAnsi="標楷體"/>
                    </w:rPr>
                  </w:pPr>
                  <w:r w:rsidRPr="00CC70D2">
                    <w:rPr>
                      <w:rFonts w:ascii="標楷體" w:eastAsia="標楷體" w:hAnsi="標楷體"/>
                    </w:rPr>
                    <w:t>2.</w:t>
                  </w:r>
                  <w:r w:rsidRPr="00CC70D2">
                    <w:rPr>
                      <w:rFonts w:ascii="標楷體" w:eastAsia="標楷體" w:hAnsi="標楷體" w:hint="eastAsia"/>
                    </w:rPr>
                    <w:t>高爾夫球規則介紹</w:t>
                  </w:r>
                </w:p>
              </w:tc>
              <w:tc>
                <w:tcPr>
                  <w:tcW w:w="1389" w:type="pct"/>
                </w:tcPr>
                <w:p w:rsidR="00A30CEC" w:rsidRDefault="00A30CEC" w:rsidP="002D75E1">
                  <w:pPr>
                    <w:jc w:val="center"/>
                    <w:rPr>
                      <w:rFonts w:ascii="標楷體" w:eastAsia="標楷體" w:hAnsi="標楷體"/>
                    </w:rPr>
                  </w:pPr>
                  <w:r>
                    <w:rPr>
                      <w:rFonts w:ascii="標楷體" w:eastAsia="標楷體" w:hAnsi="標楷體" w:hint="eastAsia"/>
                    </w:rPr>
                    <w:t>實作</w:t>
                  </w:r>
                </w:p>
                <w:p w:rsidR="00A30CEC" w:rsidRPr="0022758C" w:rsidRDefault="00A30CEC" w:rsidP="002D75E1">
                  <w:pPr>
                    <w:jc w:val="center"/>
                    <w:rPr>
                      <w:rFonts w:ascii="標楷體" w:eastAsia="標楷體" w:hAnsi="標楷體"/>
                    </w:rPr>
                  </w:pPr>
                  <w:r>
                    <w:rPr>
                      <w:rFonts w:ascii="標楷體" w:eastAsia="標楷體" w:hAnsi="標楷體" w:hint="eastAsia"/>
                    </w:rPr>
                    <w:t>學習單</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四</w:t>
                  </w:r>
                  <w:r w:rsidRPr="00CC70D2">
                    <w:rPr>
                      <w:rFonts w:ascii="標楷體" w:eastAsia="標楷體" w:hAnsi="標楷體" w:hint="eastAsia"/>
                    </w:rPr>
                    <w:t>週</w:t>
                  </w:r>
                </w:p>
              </w:tc>
              <w:tc>
                <w:tcPr>
                  <w:tcW w:w="2721" w:type="pct"/>
                  <w:vAlign w:val="center"/>
                </w:tcPr>
                <w:p w:rsidR="00A30CEC" w:rsidRPr="00CC70D2" w:rsidRDefault="00A30CEC" w:rsidP="002D75E1">
                  <w:pPr>
                    <w:jc w:val="both"/>
                    <w:rPr>
                      <w:rFonts w:ascii="標楷體" w:eastAsia="標楷體" w:hAnsi="標楷體"/>
                    </w:rPr>
                  </w:pPr>
                  <w:r w:rsidRPr="00CC70D2">
                    <w:rPr>
                      <w:rFonts w:ascii="標楷體" w:eastAsia="標楷體" w:hAnsi="標楷體"/>
                    </w:rPr>
                    <w:t>1.</w:t>
                  </w:r>
                  <w:r w:rsidRPr="00CC70D2">
                    <w:rPr>
                      <w:rFonts w:ascii="標楷體" w:eastAsia="標楷體" w:hAnsi="標楷體" w:hint="eastAsia"/>
                    </w:rPr>
                    <w:t>握桿、站姿、瞄球之基本要領</w:t>
                  </w:r>
                </w:p>
                <w:p w:rsidR="00A30CEC" w:rsidRPr="0022758C" w:rsidRDefault="00A30CEC" w:rsidP="002D75E1">
                  <w:pPr>
                    <w:jc w:val="both"/>
                    <w:rPr>
                      <w:rFonts w:ascii="標楷體" w:eastAsia="標楷體" w:hAnsi="標楷體"/>
                    </w:rPr>
                  </w:pPr>
                  <w:r w:rsidRPr="00CC70D2">
                    <w:rPr>
                      <w:rFonts w:ascii="標楷體" w:eastAsia="標楷體" w:hAnsi="標楷體"/>
                    </w:rPr>
                    <w:t>2.</w:t>
                  </w:r>
                  <w:r w:rsidRPr="00CC70D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五</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上桿之力學分析及動作要領</w:t>
                  </w:r>
                </w:p>
                <w:p w:rsidR="00A30CEC" w:rsidRPr="00544502" w:rsidRDefault="00A30CEC" w:rsidP="002D75E1">
                  <w:pPr>
                    <w:jc w:val="both"/>
                    <w:rPr>
                      <w:rFonts w:ascii="標楷體" w:eastAsia="標楷體" w:hAnsi="標楷體"/>
                    </w:rPr>
                  </w:pPr>
                  <w:r>
                    <w:rPr>
                      <w:rFonts w:ascii="標楷體" w:eastAsia="標楷體" w:hAnsi="標楷體" w:hint="eastAsia"/>
                    </w:rPr>
                    <w:t>2.</w:t>
                  </w:r>
                  <w:r w:rsidRPr="0054450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六</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上桿之力學分析及動作要領</w:t>
                  </w:r>
                </w:p>
                <w:p w:rsidR="00A30CEC" w:rsidRPr="00544502" w:rsidRDefault="00A30CEC" w:rsidP="002D75E1">
                  <w:pPr>
                    <w:jc w:val="both"/>
                    <w:rPr>
                      <w:rFonts w:ascii="標楷體" w:eastAsia="標楷體" w:hAnsi="標楷體"/>
                    </w:rPr>
                  </w:pPr>
                  <w:r>
                    <w:rPr>
                      <w:rFonts w:ascii="標楷體" w:eastAsia="標楷體" w:hAnsi="標楷體" w:hint="eastAsia"/>
                    </w:rPr>
                    <w:t>2.</w:t>
                  </w:r>
                  <w:r w:rsidRPr="0054450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七</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下桿之力學分析及動作要領</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八</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下桿之力學分析及動作要領</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高爾夫球規則介紹</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九</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半揮桿之練習及動作糾正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Default="00A30CEC" w:rsidP="002D75E1">
                  <w:pPr>
                    <w:jc w:val="center"/>
                    <w:rPr>
                      <w:rFonts w:ascii="標楷體" w:eastAsia="標楷體" w:hAnsi="標楷體"/>
                    </w:rPr>
                  </w:pPr>
                  <w:r>
                    <w:rPr>
                      <w:rFonts w:ascii="標楷體" w:eastAsia="標楷體" w:hAnsi="標楷體" w:hint="eastAsia"/>
                    </w:rPr>
                    <w:t>實作</w:t>
                  </w:r>
                </w:p>
                <w:p w:rsidR="00A30CEC" w:rsidRPr="0022758C" w:rsidRDefault="00A30CEC" w:rsidP="002D75E1">
                  <w:pPr>
                    <w:jc w:val="center"/>
                    <w:rPr>
                      <w:rFonts w:ascii="標楷體" w:eastAsia="標楷體" w:hAnsi="標楷體"/>
                    </w:rPr>
                  </w:pPr>
                  <w:r>
                    <w:rPr>
                      <w:rFonts w:ascii="標楷體" w:eastAsia="標楷體" w:hAnsi="標楷體" w:hint="eastAsia"/>
                    </w:rPr>
                    <w:t>學習單</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半揮桿之練習及動作糾正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十一</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揮桿過程錯誤動作之糾正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Default="00A30CEC" w:rsidP="002D75E1">
                  <w:pPr>
                    <w:jc w:val="center"/>
                    <w:rPr>
                      <w:rFonts w:ascii="標楷體" w:eastAsia="標楷體" w:hAnsi="標楷體"/>
                    </w:rPr>
                  </w:pPr>
                  <w:r>
                    <w:rPr>
                      <w:rFonts w:ascii="標楷體" w:eastAsia="標楷體" w:hAnsi="標楷體" w:hint="eastAsia"/>
                    </w:rPr>
                    <w:t>實作</w:t>
                  </w:r>
                </w:p>
                <w:p w:rsidR="00A30CEC" w:rsidRPr="0022758C" w:rsidRDefault="00A30CEC" w:rsidP="002D75E1">
                  <w:pPr>
                    <w:jc w:val="center"/>
                    <w:rPr>
                      <w:rFonts w:ascii="標楷體" w:eastAsia="標楷體" w:hAnsi="標楷體"/>
                    </w:rPr>
                  </w:pPr>
                  <w:r>
                    <w:rPr>
                      <w:rFonts w:ascii="標楷體" w:eastAsia="標楷體" w:hAnsi="標楷體" w:hint="eastAsia"/>
                    </w:rPr>
                    <w:t>學習單</w:t>
                  </w:r>
                </w:p>
              </w:tc>
            </w:tr>
            <w:tr w:rsidR="00A30CEC" w:rsidRPr="00F754A8"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十二</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揮桿過程錯誤動作之糾正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Pr="00F754A8"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十三</w:t>
                  </w:r>
                  <w:r w:rsidRPr="00CC70D2">
                    <w:rPr>
                      <w:rFonts w:ascii="標楷體" w:eastAsia="標楷體" w:hAnsi="標楷體" w:hint="eastAsia"/>
                    </w:rPr>
                    <w:t>週</w:t>
                  </w:r>
                </w:p>
              </w:tc>
              <w:tc>
                <w:tcPr>
                  <w:tcW w:w="2721" w:type="pct"/>
                  <w:vAlign w:val="center"/>
                </w:tcPr>
                <w:p w:rsidR="00A30CEC" w:rsidRPr="00544502" w:rsidRDefault="00A30CEC" w:rsidP="002D75E1">
                  <w:pPr>
                    <w:rPr>
                      <w:rFonts w:ascii="標楷體" w:eastAsia="標楷體" w:hAnsi="標楷體"/>
                    </w:rPr>
                  </w:pPr>
                  <w:r w:rsidRPr="00544502">
                    <w:rPr>
                      <w:rFonts w:ascii="標楷體" w:eastAsia="標楷體" w:hAnsi="標楷體"/>
                    </w:rPr>
                    <w:t>1.</w:t>
                  </w:r>
                  <w:r w:rsidRPr="00544502">
                    <w:rPr>
                      <w:rFonts w:ascii="標楷體" w:eastAsia="標楷體" w:hAnsi="標楷體" w:hint="eastAsia"/>
                    </w:rPr>
                    <w:t>全揮桿之練習及動作糾正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Pr="0022758C" w:rsidRDefault="00A30CEC" w:rsidP="002D75E1">
                  <w:pPr>
                    <w:jc w:val="center"/>
                    <w:rPr>
                      <w:rFonts w:ascii="標楷體" w:eastAsia="標楷體" w:hAnsi="標楷體"/>
                    </w:rPr>
                  </w:pPr>
                  <w:r>
                    <w:rPr>
                      <w:rFonts w:ascii="標楷體" w:eastAsia="標楷體" w:hAnsi="標楷體" w:hint="eastAsia"/>
                    </w:rPr>
                    <w:t>實作</w:t>
                  </w:r>
                </w:p>
              </w:tc>
            </w:tr>
            <w:tr w:rsidR="00A30CEC" w:rsidRPr="0022758C"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十四</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全揮桿之練習及動作糾正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高爾夫球禮儀</w:t>
                  </w:r>
                </w:p>
              </w:tc>
              <w:tc>
                <w:tcPr>
                  <w:tcW w:w="1389" w:type="pct"/>
                </w:tcPr>
                <w:p w:rsidR="00A30CEC" w:rsidRDefault="00A30CEC" w:rsidP="002D75E1">
                  <w:pPr>
                    <w:jc w:val="center"/>
                  </w:pPr>
                  <w:r w:rsidRPr="00C302F9">
                    <w:rPr>
                      <w:rFonts w:ascii="標楷體" w:eastAsia="標楷體" w:hAnsi="標楷體" w:hint="eastAsia"/>
                    </w:rPr>
                    <w:t>實作</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十五</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短鐵桿之練習及動作糾正</w:t>
                  </w:r>
                </w:p>
                <w:p w:rsidR="00A30CEC" w:rsidRPr="0022758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高爾夫球規則研討</w:t>
                  </w:r>
                  <w:r w:rsidRPr="00544502">
                    <w:rPr>
                      <w:rFonts w:ascii="標楷體" w:eastAsia="標楷體" w:hAnsi="標楷體"/>
                    </w:rPr>
                    <w:t>(</w:t>
                  </w:r>
                  <w:r w:rsidRPr="00544502">
                    <w:rPr>
                      <w:rFonts w:ascii="標楷體" w:eastAsia="標楷體" w:hAnsi="標楷體" w:hint="eastAsia"/>
                    </w:rPr>
                    <w:t>實例</w:t>
                  </w:r>
                  <w:r w:rsidRPr="00544502">
                    <w:rPr>
                      <w:rFonts w:ascii="標楷體" w:eastAsia="標楷體" w:hAnsi="標楷體"/>
                    </w:rPr>
                    <w:t>)</w:t>
                  </w:r>
                </w:p>
              </w:tc>
              <w:tc>
                <w:tcPr>
                  <w:tcW w:w="1389" w:type="pct"/>
                </w:tcPr>
                <w:p w:rsidR="00A30CEC" w:rsidRDefault="00A30CEC" w:rsidP="002D75E1">
                  <w:pPr>
                    <w:jc w:val="center"/>
                  </w:pPr>
                  <w:r w:rsidRPr="00C302F9">
                    <w:rPr>
                      <w:rFonts w:ascii="標楷體" w:eastAsia="標楷體" w:hAnsi="標楷體" w:hint="eastAsia"/>
                    </w:rPr>
                    <w:t>實作</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十六</w:t>
                  </w:r>
                  <w:r w:rsidRPr="00CC70D2">
                    <w:rPr>
                      <w:rFonts w:ascii="標楷體" w:eastAsia="標楷體" w:hAnsi="標楷體" w:hint="eastAsia"/>
                    </w:rPr>
                    <w:t>週</w:t>
                  </w:r>
                </w:p>
              </w:tc>
              <w:tc>
                <w:tcPr>
                  <w:tcW w:w="2721" w:type="pct"/>
                  <w:vAlign w:val="center"/>
                </w:tcPr>
                <w:p w:rsidR="00A30CEC" w:rsidRPr="00544502" w:rsidRDefault="00A30CEC" w:rsidP="002D75E1">
                  <w:pPr>
                    <w:jc w:val="both"/>
                    <w:rPr>
                      <w:rFonts w:ascii="標楷體" w:eastAsia="標楷體" w:hAnsi="標楷體"/>
                    </w:rPr>
                  </w:pPr>
                  <w:r w:rsidRPr="00544502">
                    <w:rPr>
                      <w:rFonts w:ascii="標楷體" w:eastAsia="標楷體" w:hAnsi="標楷體"/>
                    </w:rPr>
                    <w:t>1.</w:t>
                  </w:r>
                  <w:r w:rsidRPr="00544502">
                    <w:rPr>
                      <w:rFonts w:ascii="標楷體" w:eastAsia="標楷體" w:hAnsi="標楷體" w:hint="eastAsia"/>
                    </w:rPr>
                    <w:t>短鐵桿之練習及動作糾正</w:t>
                  </w:r>
                </w:p>
                <w:p w:rsidR="00A30CEC" w:rsidRDefault="00A30CEC" w:rsidP="002D75E1">
                  <w:pPr>
                    <w:jc w:val="both"/>
                    <w:rPr>
                      <w:rFonts w:ascii="標楷體" w:eastAsia="標楷體" w:hAnsi="標楷體"/>
                    </w:rPr>
                  </w:pPr>
                  <w:r w:rsidRPr="00544502">
                    <w:rPr>
                      <w:rFonts w:ascii="標楷體" w:eastAsia="標楷體" w:hAnsi="標楷體"/>
                    </w:rPr>
                    <w:t>2.</w:t>
                  </w:r>
                  <w:r w:rsidRPr="00544502">
                    <w:rPr>
                      <w:rFonts w:ascii="標楷體" w:eastAsia="標楷體" w:hAnsi="標楷體" w:hint="eastAsia"/>
                    </w:rPr>
                    <w:t>高爾夫球規則研討</w:t>
                  </w:r>
                  <w:r w:rsidRPr="00544502">
                    <w:rPr>
                      <w:rFonts w:ascii="標楷體" w:eastAsia="標楷體" w:hAnsi="標楷體"/>
                    </w:rPr>
                    <w:t>(</w:t>
                  </w:r>
                  <w:r w:rsidRPr="00544502">
                    <w:rPr>
                      <w:rFonts w:ascii="標楷體" w:eastAsia="標楷體" w:hAnsi="標楷體" w:hint="eastAsia"/>
                    </w:rPr>
                    <w:t>實例</w:t>
                  </w:r>
                  <w:r w:rsidRPr="00544502">
                    <w:rPr>
                      <w:rFonts w:ascii="標楷體" w:eastAsia="標楷體" w:hAnsi="標楷體"/>
                    </w:rPr>
                    <w:t>)</w:t>
                  </w:r>
                </w:p>
              </w:tc>
              <w:tc>
                <w:tcPr>
                  <w:tcW w:w="1389" w:type="pct"/>
                </w:tcPr>
                <w:p w:rsidR="00A30CEC" w:rsidRDefault="00A30CEC" w:rsidP="002D75E1">
                  <w:pPr>
                    <w:jc w:val="center"/>
                    <w:rPr>
                      <w:rFonts w:ascii="標楷體" w:eastAsia="標楷體" w:hAnsi="標楷體"/>
                    </w:rPr>
                  </w:pPr>
                  <w:r w:rsidRPr="00C302F9">
                    <w:rPr>
                      <w:rFonts w:ascii="標楷體" w:eastAsia="標楷體" w:hAnsi="標楷體" w:hint="eastAsia"/>
                    </w:rPr>
                    <w:t>實作</w:t>
                  </w:r>
                </w:p>
                <w:p w:rsidR="00A30CEC" w:rsidRDefault="00A30CEC" w:rsidP="002D75E1">
                  <w:pPr>
                    <w:jc w:val="center"/>
                  </w:pPr>
                  <w:r>
                    <w:rPr>
                      <w:rFonts w:ascii="標楷體" w:eastAsia="標楷體" w:hAnsi="標楷體" w:hint="eastAsia"/>
                    </w:rPr>
                    <w:t>學習單</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十七</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sidRPr="00544502">
                    <w:rPr>
                      <w:rFonts w:ascii="標楷體" w:eastAsia="標楷體" w:hAnsi="標楷體" w:hint="eastAsia"/>
                    </w:rPr>
                    <w:t>推桿之練習及糾正</w:t>
                  </w:r>
                </w:p>
              </w:tc>
              <w:tc>
                <w:tcPr>
                  <w:tcW w:w="1389" w:type="pct"/>
                </w:tcPr>
                <w:p w:rsidR="00A30CEC" w:rsidRDefault="00A30CEC" w:rsidP="002D75E1">
                  <w:pPr>
                    <w:jc w:val="center"/>
                  </w:pPr>
                  <w:r w:rsidRPr="00C302F9">
                    <w:rPr>
                      <w:rFonts w:ascii="標楷體" w:eastAsia="標楷體" w:hAnsi="標楷體" w:hint="eastAsia"/>
                    </w:rPr>
                    <w:t>實作</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十八</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Pr>
                      <w:rFonts w:ascii="標楷體" w:eastAsia="標楷體" w:hAnsi="標楷體" w:hint="eastAsia"/>
                    </w:rPr>
                    <w:t>揮</w:t>
                  </w:r>
                  <w:r w:rsidRPr="00544502">
                    <w:rPr>
                      <w:rFonts w:ascii="標楷體" w:eastAsia="標楷體" w:hAnsi="標楷體" w:hint="eastAsia"/>
                    </w:rPr>
                    <w:t>桿之練習及糾正</w:t>
                  </w:r>
                </w:p>
              </w:tc>
              <w:tc>
                <w:tcPr>
                  <w:tcW w:w="1389" w:type="pct"/>
                </w:tcPr>
                <w:p w:rsidR="00A30CEC" w:rsidRDefault="00A30CEC" w:rsidP="002D75E1">
                  <w:pPr>
                    <w:jc w:val="center"/>
                  </w:pPr>
                  <w:r w:rsidRPr="00C302F9">
                    <w:rPr>
                      <w:rFonts w:ascii="標楷體" w:eastAsia="標楷體" w:hAnsi="標楷體" w:hint="eastAsia"/>
                    </w:rPr>
                    <w:t>實作</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lastRenderedPageBreak/>
                    <w:t>第</w:t>
                  </w:r>
                  <w:r>
                    <w:rPr>
                      <w:rFonts w:ascii="標楷體" w:eastAsia="標楷體" w:hAnsi="標楷體" w:hint="eastAsia"/>
                    </w:rPr>
                    <w:t>十九</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sidRPr="00544502">
                    <w:rPr>
                      <w:rFonts w:ascii="標楷體" w:eastAsia="標楷體" w:hAnsi="標楷體" w:hint="eastAsia"/>
                    </w:rPr>
                    <w:t>測驗</w:t>
                  </w:r>
                </w:p>
              </w:tc>
              <w:tc>
                <w:tcPr>
                  <w:tcW w:w="1389" w:type="pct"/>
                </w:tcPr>
                <w:p w:rsidR="00A30CEC" w:rsidRDefault="00A30CEC" w:rsidP="002D75E1">
                  <w:pPr>
                    <w:jc w:val="center"/>
                  </w:pPr>
                  <w:r w:rsidRPr="00C302F9">
                    <w:rPr>
                      <w:rFonts w:ascii="標楷體" w:eastAsia="標楷體" w:hAnsi="標楷體" w:hint="eastAsia"/>
                    </w:rPr>
                    <w:t>實作</w:t>
                  </w:r>
                </w:p>
              </w:tc>
            </w:tr>
            <w:tr w:rsidR="00A30CEC" w:rsidRPr="00471B15" w:rsidTr="002D75E1">
              <w:trPr>
                <w:trHeight w:val="313"/>
              </w:trPr>
              <w:tc>
                <w:tcPr>
                  <w:tcW w:w="890" w:type="pct"/>
                  <w:vAlign w:val="center"/>
                </w:tcPr>
                <w:p w:rsidR="00A30CEC" w:rsidRPr="0022758C" w:rsidRDefault="00A30CEC" w:rsidP="002D75E1">
                  <w:pPr>
                    <w:jc w:val="center"/>
                    <w:rPr>
                      <w:rFonts w:ascii="標楷體" w:eastAsia="標楷體" w:hAnsi="標楷體"/>
                    </w:rPr>
                  </w:pPr>
                  <w:r w:rsidRPr="00CC70D2">
                    <w:rPr>
                      <w:rFonts w:ascii="標楷體" w:eastAsia="標楷體" w:hAnsi="標楷體" w:hint="eastAsia"/>
                    </w:rPr>
                    <w:t>第</w:t>
                  </w:r>
                  <w:r>
                    <w:rPr>
                      <w:rFonts w:ascii="標楷體" w:eastAsia="標楷體" w:hAnsi="標楷體" w:hint="eastAsia"/>
                    </w:rPr>
                    <w:t>二十</w:t>
                  </w:r>
                  <w:r w:rsidRPr="00CC70D2">
                    <w:rPr>
                      <w:rFonts w:ascii="標楷體" w:eastAsia="標楷體" w:hAnsi="標楷體" w:hint="eastAsia"/>
                    </w:rPr>
                    <w:t>週</w:t>
                  </w:r>
                </w:p>
              </w:tc>
              <w:tc>
                <w:tcPr>
                  <w:tcW w:w="2721" w:type="pct"/>
                  <w:vAlign w:val="center"/>
                </w:tcPr>
                <w:p w:rsidR="00A30CEC" w:rsidRDefault="00A30CEC" w:rsidP="002D75E1">
                  <w:pPr>
                    <w:jc w:val="both"/>
                    <w:rPr>
                      <w:rFonts w:ascii="標楷體" w:eastAsia="標楷體" w:hAnsi="標楷體"/>
                    </w:rPr>
                  </w:pPr>
                  <w:r>
                    <w:rPr>
                      <w:rFonts w:ascii="標楷體" w:eastAsia="標楷體" w:hAnsi="標楷體" w:hint="eastAsia"/>
                    </w:rPr>
                    <w:t>檢討與複習</w:t>
                  </w:r>
                </w:p>
              </w:tc>
              <w:tc>
                <w:tcPr>
                  <w:tcW w:w="1389" w:type="pct"/>
                </w:tcPr>
                <w:p w:rsidR="00A30CEC" w:rsidRDefault="00A30CEC" w:rsidP="002D75E1">
                  <w:pPr>
                    <w:jc w:val="center"/>
                  </w:pPr>
                  <w:r w:rsidRPr="00C302F9">
                    <w:rPr>
                      <w:rFonts w:ascii="標楷體" w:eastAsia="標楷體" w:hAnsi="標楷體" w:hint="eastAsia"/>
                    </w:rPr>
                    <w:t>實作</w:t>
                  </w:r>
                </w:p>
              </w:tc>
            </w:tr>
          </w:tbl>
          <w:p w:rsidR="00A30CEC" w:rsidRPr="00CE5832" w:rsidRDefault="00A30CEC" w:rsidP="002D75E1">
            <w:pPr>
              <w:adjustRightInd w:val="0"/>
              <w:snapToGrid w:val="0"/>
              <w:jc w:val="center"/>
              <w:rPr>
                <w:rFonts w:ascii="標楷體" w:eastAsia="標楷體" w:hAnsi="標楷體"/>
                <w:noProof/>
              </w:rPr>
            </w:pPr>
          </w:p>
        </w:tc>
      </w:tr>
      <w:tr w:rsidR="00A30CEC" w:rsidRPr="00195AC3" w:rsidTr="002D75E1">
        <w:tc>
          <w:tcPr>
            <w:tcW w:w="1701" w:type="dxa"/>
            <w:shd w:val="clear" w:color="auto" w:fill="DEEAF6"/>
            <w:vAlign w:val="center"/>
          </w:tcPr>
          <w:p w:rsidR="00A30CEC" w:rsidRDefault="00A30CEC" w:rsidP="002D75E1">
            <w:pPr>
              <w:snapToGrid w:val="0"/>
              <w:jc w:val="center"/>
              <w:rPr>
                <w:rFonts w:ascii="標楷體" w:eastAsia="標楷體" w:hAnsi="標楷體"/>
                <w:color w:val="000000"/>
              </w:rPr>
            </w:pPr>
            <w:r>
              <w:rPr>
                <w:rFonts w:ascii="標楷體" w:eastAsia="標楷體" w:hAnsi="標楷體" w:hint="eastAsia"/>
                <w:color w:val="000000"/>
              </w:rPr>
              <w:lastRenderedPageBreak/>
              <w:t>創新特色</w:t>
            </w:r>
          </w:p>
        </w:tc>
        <w:tc>
          <w:tcPr>
            <w:tcW w:w="8448" w:type="dxa"/>
            <w:gridSpan w:val="3"/>
            <w:shd w:val="clear" w:color="auto" w:fill="DEEAF6"/>
            <w:vAlign w:val="center"/>
          </w:tcPr>
          <w:p w:rsidR="00A30CEC" w:rsidRDefault="00A30CEC" w:rsidP="002D75E1">
            <w:pPr>
              <w:ind w:leftChars="-1" w:left="224" w:hangingChars="94" w:hanging="226"/>
              <w:rPr>
                <w:rFonts w:ascii="標楷體" w:eastAsia="標楷體" w:hAnsi="標楷體"/>
              </w:rPr>
            </w:pPr>
            <w:r>
              <w:rPr>
                <w:rFonts w:ascii="標楷體" w:eastAsia="標楷體" w:hAnsi="標楷體" w:hint="eastAsia"/>
              </w:rPr>
              <w:t>1.每週三下午開設高爾夫球菁英班，以社團運作方式，於學校練習場與社區球場練習場進行揮桿與推桿技能練習。</w:t>
            </w:r>
          </w:p>
          <w:p w:rsidR="00A30CEC" w:rsidRDefault="00A30CEC" w:rsidP="002D75E1">
            <w:pPr>
              <w:ind w:leftChars="-1" w:left="224" w:hangingChars="94" w:hanging="226"/>
              <w:rPr>
                <w:rFonts w:ascii="標楷體" w:eastAsia="標楷體" w:hAnsi="標楷體"/>
              </w:rPr>
            </w:pPr>
            <w:r>
              <w:rPr>
                <w:rFonts w:ascii="標楷體" w:eastAsia="標楷體" w:hAnsi="標楷體" w:hint="eastAsia"/>
              </w:rPr>
              <w:t>2.結合教育部夏日樂學活動，於暑假期間開設全校混齡高爾夫球課程，外聘專業教練指導，讓低年級生提早且有更多時間接受技能指導，讓中、高年級生學習得以延續，亦有擔任指導學弟妹的服務學習機會。</w:t>
            </w:r>
          </w:p>
          <w:p w:rsidR="00A30CEC" w:rsidRDefault="00A30CEC" w:rsidP="002D75E1">
            <w:pPr>
              <w:ind w:leftChars="-1" w:left="224" w:hangingChars="94" w:hanging="226"/>
              <w:rPr>
                <w:rFonts w:ascii="標楷體" w:eastAsia="標楷體" w:hAnsi="標楷體"/>
              </w:rPr>
            </w:pPr>
            <w:r>
              <w:rPr>
                <w:rFonts w:ascii="標楷體" w:eastAsia="標楷體" w:hAnsi="標楷體" w:hint="eastAsia"/>
              </w:rPr>
              <w:t>3.結合社會資源，於六年級畢業前夕，至社區高爾夫球場進行高爾夫球中九洞比賽，紀錄桿數並於畢業典禮頒發高爾夫球認證證書。</w:t>
            </w:r>
          </w:p>
          <w:p w:rsidR="00A30CEC" w:rsidRPr="00195AC3" w:rsidRDefault="00A30CEC" w:rsidP="002D75E1">
            <w:pPr>
              <w:ind w:leftChars="-1" w:left="224" w:hangingChars="94" w:hanging="226"/>
              <w:rPr>
                <w:rFonts w:ascii="標楷體" w:eastAsia="標楷體" w:hAnsi="標楷體"/>
              </w:rPr>
            </w:pPr>
            <w:r>
              <w:rPr>
                <w:rFonts w:ascii="標楷體" w:eastAsia="標楷體" w:hAnsi="標楷體" w:hint="eastAsia"/>
              </w:rPr>
              <w:t>4.鼓勵學生對外參賽，透過比賽觀摩同齡選手技能，增進學生練習動機與拓展視野。</w:t>
            </w:r>
          </w:p>
        </w:tc>
      </w:tr>
    </w:tbl>
    <w:p w:rsidR="00A30CEC" w:rsidRDefault="00A30CEC" w:rsidP="00FA3C1D">
      <w:pPr>
        <w:spacing w:line="360" w:lineRule="auto"/>
        <w:ind w:leftChars="59" w:left="617" w:hangingChars="198" w:hanging="475"/>
        <w:rPr>
          <w:rFonts w:ascii="標楷體" w:eastAsia="標楷體" w:hAnsi="標楷體"/>
          <w:color w:val="000000" w:themeColor="text1"/>
          <w:szCs w:val="24"/>
        </w:rPr>
      </w:pPr>
      <w:r>
        <w:rPr>
          <w:rFonts w:ascii="標楷體" w:eastAsia="標楷體" w:hAnsi="標楷體" w:hint="eastAsia"/>
          <w:color w:val="000000" w:themeColor="text1"/>
          <w:szCs w:val="24"/>
        </w:rPr>
        <w:t>(二)恆毅獨輪車</w:t>
      </w:r>
    </w:p>
    <w:p w:rsidR="00A30CEC" w:rsidRPr="00046802" w:rsidRDefault="00A30CEC" w:rsidP="00A30CEC">
      <w:pPr>
        <w:ind w:leftChars="354" w:left="1275" w:hangingChars="177" w:hanging="425"/>
        <w:rPr>
          <w:rFonts w:eastAsia="標楷體"/>
          <w:b/>
        </w:rPr>
      </w:pPr>
      <w:r>
        <w:rPr>
          <w:rFonts w:eastAsia="標楷體" w:hint="eastAsia"/>
          <w:b/>
        </w:rPr>
        <w:t>1.</w:t>
      </w:r>
      <w:r>
        <w:rPr>
          <w:rFonts w:eastAsia="標楷體" w:hint="eastAsia"/>
          <w:b/>
        </w:rPr>
        <w:t>規劃彈性學習節數進行獨輪車課程，外聘專業教練指導，以混齡教學方式學習技能，含基本動作、競速與花式技能。</w:t>
      </w:r>
      <w:r w:rsidRPr="007D2D89">
        <w:rPr>
          <w:rFonts w:ascii="標楷體" w:eastAsia="標楷體" w:hAnsi="標楷體" w:hint="eastAsia"/>
        </w:rPr>
        <w:t>獨輪車運動集驚、險、奇、巧、美於一身，除可增強身體的靈活度與平衡感，更有助於專注力與提升自信心。頂社國小從101年1月開始發展獨輪車運動，並成為學校特色課程，外聘專業教練指導，希望透過獨輪車的學習，培養學生自我精進，不畏艱難的「恆毅力」，帶給孩子成功的學習經驗，勇敢邁向每一個新的挑戰；近年來更是積極參與獨輪車各項比賽，</w:t>
      </w:r>
      <w:r>
        <w:rPr>
          <w:rFonts w:ascii="標楷體" w:eastAsia="標楷體" w:hAnsi="標楷體" w:hint="eastAsia"/>
        </w:rPr>
        <w:t>成績優異。</w:t>
      </w:r>
    </w:p>
    <w:p w:rsidR="00A30CEC" w:rsidRDefault="00A30CEC" w:rsidP="00A30CEC">
      <w:pPr>
        <w:pStyle w:val="a7"/>
        <w:ind w:leftChars="0" w:left="744"/>
        <w:jc w:val="both"/>
        <w:rPr>
          <w:rFonts w:eastAsia="標楷體"/>
          <w:b/>
        </w:rPr>
      </w:pPr>
      <w:r>
        <w:rPr>
          <w:rFonts w:eastAsia="標楷體" w:hint="eastAsia"/>
          <w:b/>
        </w:rPr>
        <w:t xml:space="preserve">   2.</w:t>
      </w:r>
      <w:r>
        <w:rPr>
          <w:rFonts w:eastAsia="標楷體" w:hint="eastAsia"/>
          <w:b/>
        </w:rPr>
        <w:t>課程內容</w:t>
      </w:r>
      <w:r>
        <w:rPr>
          <w:rFonts w:eastAsia="標楷體" w:hint="eastAsia"/>
          <w:b/>
        </w:rPr>
        <w:t xml:space="preserve">   </w:t>
      </w:r>
    </w:p>
    <w:tbl>
      <w:tblPr>
        <w:tblW w:w="101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846"/>
        <w:gridCol w:w="2563"/>
        <w:gridCol w:w="2770"/>
      </w:tblGrid>
      <w:tr w:rsidR="00A30CEC" w:rsidRPr="00771AB5" w:rsidTr="002D75E1">
        <w:tc>
          <w:tcPr>
            <w:tcW w:w="1559" w:type="dxa"/>
            <w:shd w:val="clear" w:color="auto" w:fill="FBE4D5"/>
            <w:vAlign w:val="center"/>
          </w:tcPr>
          <w:p w:rsidR="00A30CEC" w:rsidRPr="00771AB5" w:rsidRDefault="00A30CEC" w:rsidP="002D75E1">
            <w:pPr>
              <w:jc w:val="center"/>
              <w:rPr>
                <w:rFonts w:ascii="標楷體" w:eastAsia="標楷體" w:hAnsi="標楷體"/>
                <w:b/>
              </w:rPr>
            </w:pPr>
            <w:r>
              <w:rPr>
                <w:rFonts w:ascii="標楷體" w:eastAsia="標楷體" w:hAnsi="標楷體" w:hint="eastAsia"/>
                <w:b/>
                <w:color w:val="000000"/>
              </w:rPr>
              <w:t>主題</w:t>
            </w:r>
          </w:p>
        </w:tc>
        <w:tc>
          <w:tcPr>
            <w:tcW w:w="8590" w:type="dxa"/>
            <w:gridSpan w:val="3"/>
            <w:shd w:val="clear" w:color="auto" w:fill="FBE4D5"/>
          </w:tcPr>
          <w:p w:rsidR="00A30CEC" w:rsidRPr="00771AB5" w:rsidRDefault="00A30CEC" w:rsidP="002D75E1">
            <w:pPr>
              <w:jc w:val="center"/>
              <w:rPr>
                <w:rFonts w:ascii="標楷體" w:eastAsia="標楷體" w:hAnsi="標楷體"/>
                <w:b/>
              </w:rPr>
            </w:pPr>
            <w:r w:rsidRPr="00771AB5">
              <w:rPr>
                <w:rFonts w:ascii="標楷體" w:eastAsia="標楷體" w:hAnsi="標楷體" w:hint="eastAsia"/>
                <w:b/>
              </w:rPr>
              <w:t>獨輪車</w:t>
            </w:r>
          </w:p>
        </w:tc>
      </w:tr>
      <w:tr w:rsidR="00A30CEC" w:rsidRPr="00CE5832" w:rsidTr="002D75E1">
        <w:tc>
          <w:tcPr>
            <w:tcW w:w="1559" w:type="dxa"/>
            <w:shd w:val="clear" w:color="auto" w:fill="FBE4D5"/>
            <w:vAlign w:val="center"/>
          </w:tcPr>
          <w:p w:rsidR="00A30CEC" w:rsidRPr="00771AB5" w:rsidRDefault="00A30CEC" w:rsidP="002D75E1">
            <w:pPr>
              <w:jc w:val="center"/>
              <w:rPr>
                <w:rFonts w:ascii="標楷體" w:eastAsia="標楷體" w:hAnsi="標楷體"/>
                <w:b/>
              </w:rPr>
            </w:pPr>
            <w:r w:rsidRPr="00771AB5">
              <w:rPr>
                <w:rFonts w:ascii="標楷體" w:eastAsia="標楷體" w:hAnsi="標楷體" w:hint="eastAsia"/>
                <w:b/>
              </w:rPr>
              <w:t>教學活動</w:t>
            </w:r>
          </w:p>
        </w:tc>
        <w:tc>
          <w:tcPr>
            <w:tcW w:w="307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b/>
                <w:color w:val="000000"/>
              </w:rPr>
              <w:t>獨輪絕招</w:t>
            </w:r>
          </w:p>
        </w:tc>
        <w:tc>
          <w:tcPr>
            <w:tcW w:w="264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b/>
                <w:color w:val="000000"/>
              </w:rPr>
              <w:t>獨一無二</w:t>
            </w:r>
          </w:p>
        </w:tc>
        <w:tc>
          <w:tcPr>
            <w:tcW w:w="288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b/>
                <w:color w:val="000000"/>
              </w:rPr>
              <w:t>無</w:t>
            </w:r>
            <w:r>
              <w:rPr>
                <w:rFonts w:ascii="標楷體" w:eastAsia="標楷體" w:hAnsi="標楷體" w:hint="eastAsia"/>
                <w:b/>
                <w:color w:val="000000"/>
              </w:rPr>
              <w:t>與</w:t>
            </w:r>
            <w:r w:rsidRPr="00CE5832">
              <w:rPr>
                <w:rFonts w:ascii="標楷體" w:eastAsia="標楷體" w:hAnsi="標楷體" w:hint="eastAsia"/>
                <w:b/>
                <w:color w:val="000000"/>
              </w:rPr>
              <w:t>「輪」比</w:t>
            </w:r>
          </w:p>
        </w:tc>
      </w:tr>
      <w:tr w:rsidR="00A30CEC" w:rsidRPr="00CE5832" w:rsidTr="002D75E1">
        <w:tc>
          <w:tcPr>
            <w:tcW w:w="1559" w:type="dxa"/>
            <w:shd w:val="clear" w:color="auto" w:fill="FBE4D5"/>
            <w:vAlign w:val="center"/>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年級</w:t>
            </w:r>
          </w:p>
        </w:tc>
        <w:tc>
          <w:tcPr>
            <w:tcW w:w="307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低</w:t>
            </w:r>
          </w:p>
        </w:tc>
        <w:tc>
          <w:tcPr>
            <w:tcW w:w="264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color w:val="000000"/>
              </w:rPr>
              <w:t>中</w:t>
            </w:r>
          </w:p>
        </w:tc>
        <w:tc>
          <w:tcPr>
            <w:tcW w:w="2880" w:type="dxa"/>
            <w:shd w:val="clear" w:color="auto" w:fill="FBE4D5"/>
          </w:tcPr>
          <w:p w:rsidR="00A30CEC" w:rsidRPr="00CE5832" w:rsidRDefault="00A30CEC" w:rsidP="002D75E1">
            <w:pPr>
              <w:jc w:val="center"/>
              <w:rPr>
                <w:rFonts w:ascii="標楷體" w:eastAsia="標楷體" w:hAnsi="標楷體"/>
              </w:rPr>
            </w:pPr>
            <w:r w:rsidRPr="00CE5832">
              <w:rPr>
                <w:rFonts w:ascii="標楷體" w:eastAsia="標楷體" w:hAnsi="標楷體" w:hint="eastAsia"/>
              </w:rPr>
              <w:t>高</w:t>
            </w:r>
          </w:p>
        </w:tc>
      </w:tr>
      <w:tr w:rsidR="00A30CEC" w:rsidRPr="00CE5832" w:rsidTr="002D75E1">
        <w:tc>
          <w:tcPr>
            <w:tcW w:w="1559" w:type="dxa"/>
            <w:shd w:val="clear" w:color="auto" w:fill="FBE4D5"/>
            <w:vAlign w:val="center"/>
          </w:tcPr>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color w:val="000000"/>
              </w:rPr>
              <w:t>學習目標</w:t>
            </w:r>
          </w:p>
        </w:tc>
        <w:tc>
          <w:tcPr>
            <w:tcW w:w="3070" w:type="dxa"/>
            <w:shd w:val="clear" w:color="auto" w:fill="FBE4D5"/>
          </w:tcPr>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snapToGrid w:val="0"/>
                <w:color w:val="000000"/>
              </w:rPr>
              <w:t>1.獨輪車</w:t>
            </w:r>
            <w:r w:rsidRPr="00CE5832">
              <w:rPr>
                <w:rFonts w:ascii="標楷體" w:eastAsia="標楷體" w:hAnsi="標楷體" w:cs="標楷體" w:hint="eastAsia"/>
              </w:rPr>
              <w:t>基本平衡練習</w:t>
            </w:r>
          </w:p>
          <w:p w:rsidR="00A30CEC" w:rsidRPr="00CE5832" w:rsidRDefault="00A30CEC" w:rsidP="002D75E1">
            <w:pPr>
              <w:snapToGrid w:val="0"/>
              <w:ind w:left="240" w:hangingChars="100" w:hanging="240"/>
              <w:rPr>
                <w:rFonts w:ascii="標楷體" w:eastAsia="標楷體" w:hAnsi="標楷體"/>
                <w:color w:val="000000"/>
              </w:rPr>
            </w:pPr>
            <w:r w:rsidRPr="00CE5832">
              <w:rPr>
                <w:rFonts w:ascii="標楷體" w:eastAsia="標楷體" w:hAnsi="標楷體" w:hint="eastAsia"/>
                <w:color w:val="000000"/>
              </w:rPr>
              <w:t>2.</w:t>
            </w:r>
            <w:r w:rsidRPr="00CE5832">
              <w:rPr>
                <w:rFonts w:ascii="標楷體" w:eastAsia="標楷體" w:hAnsi="標楷體" w:cs="標楷體" w:hint="eastAsia"/>
              </w:rPr>
              <w:t>上下車示範練習</w:t>
            </w:r>
          </w:p>
          <w:p w:rsidR="00A30CEC" w:rsidRPr="00CE5832" w:rsidRDefault="00A30CEC" w:rsidP="002D75E1">
            <w:pPr>
              <w:jc w:val="both"/>
              <w:rPr>
                <w:rFonts w:ascii="標楷體" w:eastAsia="標楷體" w:hAnsi="標楷體"/>
              </w:rPr>
            </w:pPr>
            <w:r w:rsidRPr="00CE5832">
              <w:rPr>
                <w:rFonts w:ascii="標楷體" w:eastAsia="標楷體" w:hAnsi="標楷體" w:hint="eastAsia"/>
                <w:snapToGrid w:val="0"/>
                <w:color w:val="000000"/>
              </w:rPr>
              <w:t>3.</w:t>
            </w:r>
            <w:r w:rsidRPr="00CE5832">
              <w:rPr>
                <w:rFonts w:ascii="標楷體" w:eastAsia="標楷體" w:hAnsi="標楷體"/>
              </w:rPr>
              <w:t>攙扶前進練習</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hint="eastAsia"/>
              </w:rPr>
              <w:t>4.</w:t>
            </w:r>
            <w:r w:rsidRPr="00CE5832">
              <w:rPr>
                <w:rFonts w:ascii="標楷體" w:eastAsia="標楷體" w:hAnsi="標楷體" w:cs="標楷體" w:hint="eastAsia"/>
              </w:rPr>
              <w:t>前後定車平衡</w:t>
            </w:r>
            <w:r w:rsidRPr="00CE5832">
              <w:rPr>
                <w:rFonts w:ascii="標楷體" w:eastAsia="標楷體" w:hAnsi="標楷體" w:hint="eastAsia"/>
                <w:snapToGrid w:val="0"/>
                <w:color w:val="000000"/>
              </w:rPr>
              <w:t>學習</w:t>
            </w:r>
          </w:p>
          <w:p w:rsidR="00A30CEC" w:rsidRPr="00CE5832" w:rsidRDefault="00A30CEC" w:rsidP="002D75E1">
            <w:pPr>
              <w:rPr>
                <w:rFonts w:ascii="標楷體" w:eastAsia="標楷體" w:hAnsi="標楷體" w:cs="標楷體"/>
              </w:rPr>
            </w:pPr>
            <w:r w:rsidRPr="00CE5832">
              <w:rPr>
                <w:rFonts w:ascii="標楷體" w:eastAsia="標楷體" w:hAnsi="標楷體" w:hint="eastAsia"/>
                <w:color w:val="000000"/>
              </w:rPr>
              <w:t>5.</w:t>
            </w:r>
            <w:r w:rsidRPr="00CE5832">
              <w:rPr>
                <w:rFonts w:ascii="標楷體" w:eastAsia="標楷體" w:hAnsi="標楷體" w:cs="標楷體" w:hint="eastAsia"/>
              </w:rPr>
              <w:t>放手騎車</w:t>
            </w:r>
            <w:r w:rsidRPr="00CE5832">
              <w:rPr>
                <w:rFonts w:ascii="標楷體" w:eastAsia="標楷體" w:hAnsi="標楷體" w:hint="eastAsia"/>
              </w:rPr>
              <w:t>100</w:t>
            </w:r>
            <w:r w:rsidRPr="00CE5832">
              <w:rPr>
                <w:rFonts w:ascii="標楷體" w:eastAsia="標楷體" w:hAnsi="標楷體" w:cs="標楷體" w:hint="eastAsia"/>
              </w:rPr>
              <w:t>公尺</w:t>
            </w:r>
          </w:p>
          <w:p w:rsidR="00A30CEC" w:rsidRPr="00CE5832" w:rsidRDefault="00A30CEC" w:rsidP="002D75E1">
            <w:pPr>
              <w:rPr>
                <w:rFonts w:ascii="標楷體" w:eastAsia="標楷體" w:hAnsi="標楷體"/>
                <w:color w:val="000000"/>
              </w:rPr>
            </w:pPr>
            <w:r w:rsidRPr="00CE5832">
              <w:rPr>
                <w:rFonts w:ascii="標楷體" w:eastAsia="標楷體" w:hAnsi="標楷體" w:cs="標楷體" w:hint="eastAsia"/>
              </w:rPr>
              <w:t>6.獨輪車初級檢定</w:t>
            </w:r>
          </w:p>
        </w:tc>
        <w:tc>
          <w:tcPr>
            <w:tcW w:w="2640" w:type="dxa"/>
            <w:shd w:val="clear" w:color="auto" w:fill="FBE4D5"/>
          </w:tcPr>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snapToGrid w:val="0"/>
                <w:color w:val="000000"/>
              </w:rPr>
              <w:t>1.</w:t>
            </w:r>
            <w:r w:rsidRPr="00CE5832">
              <w:rPr>
                <w:rFonts w:ascii="標楷體" w:eastAsia="標楷體" w:hAnsi="標楷體" w:cs="標楷體" w:hint="eastAsia"/>
              </w:rPr>
              <w:t>放手騎車左右彎練習</w:t>
            </w:r>
          </w:p>
          <w:p w:rsidR="00A30CEC" w:rsidRPr="00CE5832" w:rsidRDefault="00A30CEC" w:rsidP="002D75E1">
            <w:pPr>
              <w:snapToGrid w:val="0"/>
              <w:ind w:left="240" w:hangingChars="100" w:hanging="240"/>
              <w:rPr>
                <w:rFonts w:ascii="標楷體" w:eastAsia="標楷體" w:hAnsi="標楷體"/>
                <w:color w:val="000000"/>
              </w:rPr>
            </w:pPr>
            <w:r w:rsidRPr="00CE5832">
              <w:rPr>
                <w:rFonts w:ascii="標楷體" w:eastAsia="標楷體" w:hAnsi="標楷體" w:hint="eastAsia"/>
                <w:color w:val="000000"/>
              </w:rPr>
              <w:t>2.單腳前進100公尺</w:t>
            </w:r>
          </w:p>
          <w:p w:rsidR="00A30CEC" w:rsidRPr="00CE5832" w:rsidRDefault="00A30CEC" w:rsidP="002D75E1">
            <w:pPr>
              <w:rPr>
                <w:rFonts w:ascii="標楷體" w:eastAsia="標楷體" w:hAnsi="標楷體"/>
              </w:rPr>
            </w:pPr>
            <w:r w:rsidRPr="00CE5832">
              <w:rPr>
                <w:rFonts w:ascii="標楷體" w:eastAsia="標楷體" w:hAnsi="標楷體" w:hint="eastAsia"/>
                <w:snapToGrid w:val="0"/>
                <w:color w:val="000000"/>
              </w:rPr>
              <w:t>3.</w:t>
            </w:r>
            <w:r w:rsidRPr="00CE5832">
              <w:rPr>
                <w:rFonts w:ascii="標楷體" w:eastAsia="標楷體" w:hAnsi="標楷體" w:cs="標楷體" w:hint="eastAsia"/>
              </w:rPr>
              <w:t>定車</w:t>
            </w:r>
            <w:r w:rsidRPr="00CE5832">
              <w:rPr>
                <w:rFonts w:ascii="標楷體" w:eastAsia="標楷體" w:hAnsi="標楷體" w:hint="eastAsia"/>
              </w:rPr>
              <w:t>5</w:t>
            </w:r>
            <w:r w:rsidRPr="00CE5832">
              <w:rPr>
                <w:rFonts w:ascii="標楷體" w:eastAsia="標楷體" w:hAnsi="標楷體"/>
              </w:rPr>
              <w:t>0</w:t>
            </w:r>
            <w:r w:rsidRPr="00CE5832">
              <w:rPr>
                <w:rFonts w:ascii="標楷體" w:eastAsia="標楷體" w:hAnsi="標楷體" w:cs="標楷體" w:hint="eastAsia"/>
              </w:rPr>
              <w:t>下練習</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cs="標楷體" w:hint="eastAsia"/>
              </w:rPr>
              <w:t>4.放置障礙物轉彎練習</w:t>
            </w:r>
          </w:p>
          <w:p w:rsidR="00A30CEC" w:rsidRPr="00CE5832" w:rsidRDefault="00A30CEC" w:rsidP="002D75E1">
            <w:pPr>
              <w:ind w:left="240" w:hangingChars="100" w:hanging="240"/>
              <w:rPr>
                <w:rFonts w:ascii="標楷體" w:eastAsia="標楷體" w:hAnsi="標楷體" w:cs="標楷體"/>
                <w:kern w:val="0"/>
              </w:rPr>
            </w:pPr>
            <w:r w:rsidRPr="00CE5832">
              <w:rPr>
                <w:rFonts w:ascii="標楷體" w:eastAsia="標楷體" w:hAnsi="標楷體" w:hint="eastAsia"/>
                <w:color w:val="000000"/>
              </w:rPr>
              <w:t>5.</w:t>
            </w:r>
            <w:r w:rsidRPr="00CE5832">
              <w:rPr>
                <w:rFonts w:ascii="標楷體" w:eastAsia="標楷體" w:hAnsi="標楷體"/>
              </w:rPr>
              <w:t>獨輪車結構</w:t>
            </w:r>
            <w:r w:rsidRPr="00CE5832">
              <w:rPr>
                <w:rFonts w:ascii="標楷體" w:eastAsia="標楷體" w:hAnsi="標楷體" w:hint="eastAsia"/>
              </w:rPr>
              <w:t>、</w:t>
            </w:r>
            <w:r w:rsidRPr="00CE5832">
              <w:rPr>
                <w:rFonts w:ascii="標楷體" w:eastAsia="標楷體" w:hAnsi="標楷體"/>
              </w:rPr>
              <w:t>高度調整、胎壓檢查。</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cs="標楷體" w:hint="eastAsia"/>
                <w:kern w:val="0"/>
              </w:rPr>
              <w:t>6.</w:t>
            </w:r>
            <w:r w:rsidRPr="00CE5832">
              <w:rPr>
                <w:rFonts w:ascii="標楷體" w:eastAsia="標楷體" w:hAnsi="標楷體" w:hint="eastAsia"/>
                <w:color w:val="000000"/>
              </w:rPr>
              <w:t>獨輪車中級檢定</w:t>
            </w:r>
          </w:p>
        </w:tc>
        <w:tc>
          <w:tcPr>
            <w:tcW w:w="2880" w:type="dxa"/>
            <w:shd w:val="clear" w:color="auto" w:fill="FBE4D5"/>
          </w:tcPr>
          <w:p w:rsidR="00A30CEC" w:rsidRPr="00CE5832" w:rsidRDefault="00A30CEC" w:rsidP="002D75E1">
            <w:pPr>
              <w:ind w:left="240" w:hangingChars="100" w:hanging="240"/>
              <w:rPr>
                <w:rFonts w:ascii="標楷體" w:eastAsia="標楷體" w:hAnsi="標楷體" w:cs="標楷體"/>
              </w:rPr>
            </w:pPr>
            <w:r w:rsidRPr="00CE5832">
              <w:rPr>
                <w:rFonts w:ascii="標楷體" w:eastAsia="標楷體" w:hAnsi="標楷體" w:hint="eastAsia"/>
                <w:snapToGrid w:val="0"/>
                <w:color w:val="000000"/>
              </w:rPr>
              <w:t>1.</w:t>
            </w:r>
            <w:r w:rsidRPr="00CE5832">
              <w:rPr>
                <w:rFonts w:ascii="標楷體" w:eastAsia="標楷體" w:hAnsi="標楷體"/>
              </w:rPr>
              <w:t>單腳定車練習</w:t>
            </w:r>
          </w:p>
          <w:p w:rsidR="00A30CEC" w:rsidRPr="00CE5832" w:rsidRDefault="00A30CEC" w:rsidP="002D75E1">
            <w:pPr>
              <w:snapToGrid w:val="0"/>
              <w:ind w:left="240" w:hangingChars="100" w:hanging="240"/>
              <w:rPr>
                <w:rFonts w:ascii="標楷體" w:eastAsia="標楷體" w:hAnsi="標楷體"/>
                <w:color w:val="000000"/>
              </w:rPr>
            </w:pPr>
            <w:r w:rsidRPr="00CE5832">
              <w:rPr>
                <w:rFonts w:ascii="標楷體" w:eastAsia="標楷體" w:hAnsi="標楷體" w:hint="eastAsia"/>
                <w:color w:val="000000"/>
              </w:rPr>
              <w:t>2.單腳撥輪前進</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snapToGrid w:val="0"/>
                <w:color w:val="000000"/>
              </w:rPr>
              <w:t>3.雙腳撥輪前進</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cs="標楷體" w:hint="eastAsia"/>
              </w:rPr>
              <w:t>4.</w:t>
            </w:r>
            <w:r w:rsidRPr="00CE5832">
              <w:rPr>
                <w:rFonts w:ascii="標楷體" w:eastAsia="標楷體" w:hAnsi="標楷體" w:cs="標楷體" w:hint="eastAsia"/>
                <w:kern w:val="0"/>
              </w:rPr>
              <w:t>倒退騎車</w:t>
            </w:r>
          </w:p>
          <w:p w:rsidR="00A30CEC" w:rsidRPr="00CE5832" w:rsidRDefault="00A30CEC" w:rsidP="002D75E1">
            <w:pPr>
              <w:ind w:left="240" w:hangingChars="100" w:hanging="240"/>
              <w:rPr>
                <w:rFonts w:ascii="標楷體" w:eastAsia="標楷體" w:hAnsi="標楷體"/>
              </w:rPr>
            </w:pPr>
            <w:r w:rsidRPr="00CE5832">
              <w:rPr>
                <w:rFonts w:ascii="標楷體" w:eastAsia="標楷體" w:hAnsi="標楷體" w:hint="eastAsia"/>
                <w:color w:val="000000"/>
              </w:rPr>
              <w:t>5.</w:t>
            </w:r>
            <w:r w:rsidRPr="00CE5832">
              <w:rPr>
                <w:rFonts w:ascii="標楷體" w:eastAsia="標楷體" w:hAnsi="標楷體"/>
              </w:rPr>
              <w:t>獨輪車簡易維修</w:t>
            </w:r>
            <w:r w:rsidRPr="00CE5832">
              <w:rPr>
                <w:rFonts w:ascii="標楷體" w:eastAsia="標楷體" w:hAnsi="標楷體" w:hint="eastAsia"/>
              </w:rPr>
              <w:t>與保養</w:t>
            </w:r>
          </w:p>
          <w:p w:rsidR="00A30CEC" w:rsidRPr="00CE5832" w:rsidRDefault="00A30CEC" w:rsidP="002D75E1">
            <w:pPr>
              <w:ind w:left="240" w:hangingChars="100" w:hanging="240"/>
              <w:rPr>
                <w:rFonts w:ascii="標楷體" w:eastAsia="標楷體" w:hAnsi="標楷體"/>
                <w:color w:val="000000"/>
              </w:rPr>
            </w:pPr>
            <w:r w:rsidRPr="00CE5832">
              <w:rPr>
                <w:rFonts w:ascii="標楷體" w:eastAsia="標楷體" w:hAnsi="標楷體" w:hint="eastAsia"/>
              </w:rPr>
              <w:t>6.</w:t>
            </w:r>
            <w:r w:rsidRPr="00CE5832">
              <w:rPr>
                <w:rFonts w:ascii="標楷體" w:eastAsia="標楷體" w:hAnsi="標楷體" w:hint="eastAsia"/>
                <w:color w:val="000000"/>
              </w:rPr>
              <w:t>獨輪車高級檢定</w:t>
            </w:r>
          </w:p>
        </w:tc>
      </w:tr>
      <w:tr w:rsidR="00A30CEC" w:rsidRPr="00CE5832" w:rsidTr="002D75E1">
        <w:tc>
          <w:tcPr>
            <w:tcW w:w="1559" w:type="dxa"/>
            <w:shd w:val="clear" w:color="auto" w:fill="FBE4D5"/>
            <w:vAlign w:val="center"/>
          </w:tcPr>
          <w:p w:rsidR="00A30CEC" w:rsidRPr="00CE5832" w:rsidRDefault="00A30CEC" w:rsidP="002D75E1">
            <w:pPr>
              <w:snapToGrid w:val="0"/>
              <w:jc w:val="center"/>
              <w:rPr>
                <w:rFonts w:ascii="標楷體" w:eastAsia="標楷體" w:hAnsi="標楷體"/>
                <w:color w:val="000000"/>
              </w:rPr>
            </w:pPr>
            <w:r w:rsidRPr="00CE5832">
              <w:rPr>
                <w:rFonts w:ascii="標楷體" w:eastAsia="標楷體" w:hAnsi="標楷體" w:hint="eastAsia"/>
                <w:color w:val="000000"/>
              </w:rPr>
              <w:t>融入學習領域</w:t>
            </w:r>
          </w:p>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color w:val="000000"/>
              </w:rPr>
              <w:t>（節數）</w:t>
            </w:r>
          </w:p>
        </w:tc>
        <w:tc>
          <w:tcPr>
            <w:tcW w:w="3070" w:type="dxa"/>
            <w:tcBorders>
              <w:bottom w:val="single" w:sz="4" w:space="0" w:color="auto"/>
            </w:tcBorders>
            <w:shd w:val="clear" w:color="auto" w:fill="FBE4D5"/>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彈性（1）</w:t>
            </w:r>
          </w:p>
          <w:p w:rsidR="00A30CEC" w:rsidRPr="00CE5832" w:rsidRDefault="00A30CEC" w:rsidP="002D75E1">
            <w:pPr>
              <w:ind w:left="240" w:hangingChars="100" w:hanging="240"/>
              <w:jc w:val="center"/>
              <w:rPr>
                <w:rFonts w:ascii="標楷體" w:eastAsia="標楷體" w:hAnsi="標楷體"/>
                <w:snapToGrid w:val="0"/>
                <w:color w:val="000000"/>
              </w:rPr>
            </w:pPr>
            <w:r w:rsidRPr="00CE5832">
              <w:rPr>
                <w:rFonts w:ascii="標楷體" w:eastAsia="標楷體" w:hAnsi="標楷體" w:hint="eastAsia"/>
              </w:rPr>
              <w:t>健體（1）</w:t>
            </w:r>
          </w:p>
        </w:tc>
        <w:tc>
          <w:tcPr>
            <w:tcW w:w="2640" w:type="dxa"/>
            <w:tcBorders>
              <w:bottom w:val="single" w:sz="4" w:space="0" w:color="auto"/>
            </w:tcBorders>
            <w:shd w:val="clear" w:color="auto" w:fill="FBE4D5"/>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彈性（1）</w:t>
            </w:r>
          </w:p>
          <w:p w:rsidR="00A30CEC" w:rsidRPr="00CE5832" w:rsidRDefault="00A30CEC" w:rsidP="002D75E1">
            <w:pPr>
              <w:ind w:left="240" w:hangingChars="100" w:hanging="240"/>
              <w:jc w:val="center"/>
              <w:rPr>
                <w:rFonts w:ascii="標楷體" w:eastAsia="標楷體" w:hAnsi="標楷體"/>
                <w:snapToGrid w:val="0"/>
                <w:color w:val="000000"/>
              </w:rPr>
            </w:pPr>
            <w:r w:rsidRPr="00CE5832">
              <w:rPr>
                <w:rFonts w:ascii="標楷體" w:eastAsia="標楷體" w:hAnsi="標楷體" w:hint="eastAsia"/>
              </w:rPr>
              <w:t>健體（1）</w:t>
            </w:r>
          </w:p>
        </w:tc>
        <w:tc>
          <w:tcPr>
            <w:tcW w:w="2880" w:type="dxa"/>
            <w:tcBorders>
              <w:bottom w:val="single" w:sz="4" w:space="0" w:color="auto"/>
            </w:tcBorders>
            <w:shd w:val="clear" w:color="auto" w:fill="FBE4D5"/>
            <w:vAlign w:val="center"/>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彈性（1）</w:t>
            </w:r>
          </w:p>
          <w:p w:rsidR="00A30CEC" w:rsidRPr="00CE5832" w:rsidRDefault="00A30CEC" w:rsidP="002D75E1">
            <w:pPr>
              <w:jc w:val="center"/>
              <w:rPr>
                <w:rFonts w:ascii="標楷體" w:eastAsia="標楷體" w:hAnsi="標楷體"/>
                <w:color w:val="000000"/>
              </w:rPr>
            </w:pPr>
            <w:r w:rsidRPr="00CE5832">
              <w:rPr>
                <w:rFonts w:ascii="標楷體" w:eastAsia="標楷體" w:hAnsi="標楷體" w:hint="eastAsia"/>
              </w:rPr>
              <w:t>健體（1）</w:t>
            </w:r>
          </w:p>
        </w:tc>
      </w:tr>
      <w:tr w:rsidR="00A30CEC" w:rsidRPr="00CE5832" w:rsidTr="002D75E1">
        <w:trPr>
          <w:trHeight w:val="1415"/>
        </w:trPr>
        <w:tc>
          <w:tcPr>
            <w:tcW w:w="1559" w:type="dxa"/>
            <w:shd w:val="clear" w:color="auto" w:fill="FBE4D5"/>
            <w:vAlign w:val="center"/>
          </w:tcPr>
          <w:p w:rsidR="00A30CEC" w:rsidRPr="00CE5832" w:rsidRDefault="00A30CEC" w:rsidP="002D75E1">
            <w:pPr>
              <w:snapToGrid w:val="0"/>
              <w:jc w:val="center"/>
              <w:rPr>
                <w:rFonts w:ascii="標楷體" w:eastAsia="標楷體" w:hAnsi="標楷體"/>
                <w:color w:val="000000"/>
              </w:rPr>
            </w:pPr>
            <w:r w:rsidRPr="00CE5832">
              <w:rPr>
                <w:rFonts w:ascii="標楷體" w:eastAsia="標楷體" w:hAnsi="標楷體" w:hint="eastAsia"/>
                <w:color w:val="000000"/>
              </w:rPr>
              <w:t>適性評量</w:t>
            </w:r>
          </w:p>
        </w:tc>
        <w:tc>
          <w:tcPr>
            <w:tcW w:w="3070" w:type="dxa"/>
            <w:tcBorders>
              <w:right w:val="nil"/>
            </w:tcBorders>
            <w:shd w:val="clear" w:color="auto" w:fill="FBE4D5"/>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1.技法實作</w:t>
            </w:r>
          </w:p>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2.上課參與</w:t>
            </w:r>
          </w:p>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rPr>
              <w:t>3.認證檢核</w:t>
            </w:r>
          </w:p>
        </w:tc>
        <w:tc>
          <w:tcPr>
            <w:tcW w:w="2640" w:type="dxa"/>
            <w:tcBorders>
              <w:left w:val="nil"/>
              <w:right w:val="nil"/>
            </w:tcBorders>
            <w:shd w:val="clear" w:color="auto" w:fill="FBE4D5"/>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noProof/>
              </w:rPr>
              <w:drawing>
                <wp:inline distT="0" distB="0" distL="0" distR="0" wp14:anchorId="396E0479" wp14:editId="4CAE67DA">
                  <wp:extent cx="1097280" cy="762000"/>
                  <wp:effectExtent l="0" t="0" r="0" b="0"/>
                  <wp:docPr id="29" name="圖片 29" descr="教練講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教練講解"/>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762000"/>
                          </a:xfrm>
                          <a:prstGeom prst="rect">
                            <a:avLst/>
                          </a:prstGeom>
                          <a:noFill/>
                          <a:ln>
                            <a:noFill/>
                          </a:ln>
                        </pic:spPr>
                      </pic:pic>
                    </a:graphicData>
                  </a:graphic>
                </wp:inline>
              </w:drawing>
            </w:r>
          </w:p>
        </w:tc>
        <w:tc>
          <w:tcPr>
            <w:tcW w:w="2880" w:type="dxa"/>
            <w:tcBorders>
              <w:left w:val="nil"/>
            </w:tcBorders>
            <w:shd w:val="clear" w:color="auto" w:fill="FBE4D5"/>
          </w:tcPr>
          <w:p w:rsidR="00A30CEC" w:rsidRPr="00CE5832" w:rsidRDefault="00A30CEC" w:rsidP="002D75E1">
            <w:pPr>
              <w:adjustRightInd w:val="0"/>
              <w:snapToGrid w:val="0"/>
              <w:jc w:val="center"/>
              <w:rPr>
                <w:rFonts w:ascii="標楷體" w:eastAsia="標楷體" w:hAnsi="標楷體"/>
              </w:rPr>
            </w:pPr>
            <w:r w:rsidRPr="00CE5832">
              <w:rPr>
                <w:rFonts w:ascii="標楷體" w:eastAsia="標楷體" w:hAnsi="標楷體" w:hint="eastAsia"/>
                <w:noProof/>
              </w:rPr>
              <w:drawing>
                <wp:inline distT="0" distB="0" distL="0" distR="0" wp14:anchorId="59D3047D" wp14:editId="0F6017A4">
                  <wp:extent cx="1059180" cy="792480"/>
                  <wp:effectExtent l="0" t="0" r="0" b="0"/>
                  <wp:docPr id="30" name="圖片 30" descr="20180312_150120_nEO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80312_150120_nEO_IMG"/>
                          <pic:cNvPicPr>
                            <a:picLocks noChangeAspect="1" noChangeArrowheads="1"/>
                          </pic:cNvPicPr>
                        </pic:nvPicPr>
                        <pic:blipFill>
                          <a:blip r:embed="rId14" cstate="print">
                            <a:lum bright="12000"/>
                            <a:extLst>
                              <a:ext uri="{28A0092B-C50C-407E-A947-70E740481C1C}">
                                <a14:useLocalDpi xmlns:a14="http://schemas.microsoft.com/office/drawing/2010/main" val="0"/>
                              </a:ext>
                            </a:extLst>
                          </a:blip>
                          <a:srcRect/>
                          <a:stretch>
                            <a:fillRect/>
                          </a:stretch>
                        </pic:blipFill>
                        <pic:spPr bwMode="auto">
                          <a:xfrm>
                            <a:off x="0" y="0"/>
                            <a:ext cx="1059180" cy="792480"/>
                          </a:xfrm>
                          <a:prstGeom prst="rect">
                            <a:avLst/>
                          </a:prstGeom>
                          <a:noFill/>
                          <a:ln>
                            <a:noFill/>
                          </a:ln>
                        </pic:spPr>
                      </pic:pic>
                    </a:graphicData>
                  </a:graphic>
                </wp:inline>
              </w:drawing>
            </w:r>
          </w:p>
        </w:tc>
      </w:tr>
      <w:tr w:rsidR="00A30CEC" w:rsidRPr="00CE5832" w:rsidTr="002D75E1">
        <w:tc>
          <w:tcPr>
            <w:tcW w:w="1559" w:type="dxa"/>
            <w:shd w:val="clear" w:color="auto" w:fill="FBE4D5"/>
            <w:vAlign w:val="center"/>
          </w:tcPr>
          <w:p w:rsidR="00A30CEC" w:rsidRDefault="00A30CEC" w:rsidP="002D75E1">
            <w:pPr>
              <w:snapToGrid w:val="0"/>
              <w:jc w:val="center"/>
              <w:rPr>
                <w:rFonts w:ascii="標楷體" w:eastAsia="標楷體" w:hAnsi="標楷體"/>
                <w:color w:val="000000"/>
              </w:rPr>
            </w:pPr>
            <w:r>
              <w:rPr>
                <w:rFonts w:ascii="標楷體" w:eastAsia="標楷體" w:hAnsi="標楷體" w:hint="eastAsia"/>
                <w:color w:val="000000"/>
              </w:rPr>
              <w:t>教學進度</w:t>
            </w:r>
          </w:p>
          <w:p w:rsidR="00A30CEC" w:rsidRDefault="00A30CEC" w:rsidP="002D75E1">
            <w:r>
              <w:rPr>
                <w:rFonts w:hint="eastAsia"/>
                <w:noProof/>
              </w:rPr>
              <w:lastRenderedPageBreak/>
              <w:drawing>
                <wp:inline distT="0" distB="0" distL="0" distR="0" wp14:anchorId="74779517" wp14:editId="2A9F7B22">
                  <wp:extent cx="1026795" cy="708931"/>
                  <wp:effectExtent l="0" t="0" r="190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90401-107.jpg"/>
                          <pic:cNvPicPr/>
                        </pic:nvPicPr>
                        <pic:blipFill rotWithShape="1">
                          <a:blip r:embed="rId15" cstate="print">
                            <a:extLst>
                              <a:ext uri="{28A0092B-C50C-407E-A947-70E740481C1C}">
                                <a14:useLocalDpi xmlns:a14="http://schemas.microsoft.com/office/drawing/2010/main" val="0"/>
                              </a:ext>
                            </a:extLst>
                          </a:blip>
                          <a:srcRect l="5489" t="5398" r="17505"/>
                          <a:stretch/>
                        </pic:blipFill>
                        <pic:spPr bwMode="auto">
                          <a:xfrm>
                            <a:off x="0" y="0"/>
                            <a:ext cx="1085391" cy="749387"/>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r>
              <w:rPr>
                <w:rFonts w:hint="eastAsia"/>
                <w:noProof/>
              </w:rPr>
              <w:drawing>
                <wp:inline distT="0" distB="0" distL="0" distR="0" wp14:anchorId="434390DB" wp14:editId="121902AB">
                  <wp:extent cx="1005430" cy="1522992"/>
                  <wp:effectExtent l="0" t="0" r="4445" b="127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90401-106.jpg"/>
                          <pic:cNvPicPr/>
                        </pic:nvPicPr>
                        <pic:blipFill rotWithShape="1">
                          <a:blip r:embed="rId16" cstate="print">
                            <a:extLst>
                              <a:ext uri="{28A0092B-C50C-407E-A947-70E740481C1C}">
                                <a14:useLocalDpi xmlns:a14="http://schemas.microsoft.com/office/drawing/2010/main" val="0"/>
                              </a:ext>
                            </a:extLst>
                          </a:blip>
                          <a:srcRect l="8384" t="20245" r="6801" b="7501"/>
                          <a:stretch/>
                        </pic:blipFill>
                        <pic:spPr bwMode="auto">
                          <a:xfrm>
                            <a:off x="0" y="0"/>
                            <a:ext cx="1041486" cy="1577609"/>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r>
              <w:rPr>
                <w:rFonts w:hint="eastAsia"/>
                <w:noProof/>
              </w:rPr>
              <w:drawing>
                <wp:inline distT="0" distB="0" distL="0" distR="0" wp14:anchorId="64881D2E" wp14:editId="54D45D5A">
                  <wp:extent cx="1004043" cy="1630680"/>
                  <wp:effectExtent l="0" t="0" r="5715" b="762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0401-108.jpg"/>
                          <pic:cNvPicPr/>
                        </pic:nvPicPr>
                        <pic:blipFill rotWithShape="1">
                          <a:blip r:embed="rId17">
                            <a:extLst>
                              <a:ext uri="{28A0092B-C50C-407E-A947-70E740481C1C}">
                                <a14:useLocalDpi xmlns:a14="http://schemas.microsoft.com/office/drawing/2010/main" val="0"/>
                              </a:ext>
                            </a:extLst>
                          </a:blip>
                          <a:srcRect l="28750" t="23650" r="50879" b="17481"/>
                          <a:stretch/>
                        </pic:blipFill>
                        <pic:spPr bwMode="auto">
                          <a:xfrm>
                            <a:off x="0" y="0"/>
                            <a:ext cx="1007436" cy="1636191"/>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r>
              <w:rPr>
                <w:rFonts w:hint="eastAsia"/>
                <w:noProof/>
              </w:rPr>
              <w:drawing>
                <wp:inline distT="0" distB="0" distL="0" distR="0" wp14:anchorId="720E3842" wp14:editId="269131C4">
                  <wp:extent cx="1026930" cy="1538292"/>
                  <wp:effectExtent l="0" t="0" r="1905" b="508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90401-115.jpg"/>
                          <pic:cNvPicPr/>
                        </pic:nvPicPr>
                        <pic:blipFill rotWithShape="1">
                          <a:blip r:embed="rId18">
                            <a:extLst>
                              <a:ext uri="{28A0092B-C50C-407E-A947-70E740481C1C}">
                                <a14:useLocalDpi xmlns:a14="http://schemas.microsoft.com/office/drawing/2010/main" val="0"/>
                              </a:ext>
                            </a:extLst>
                          </a:blip>
                          <a:srcRect l="24481" t="8065" r="42348" b="3522"/>
                          <a:stretch/>
                        </pic:blipFill>
                        <pic:spPr bwMode="auto">
                          <a:xfrm>
                            <a:off x="0" y="0"/>
                            <a:ext cx="1062330" cy="1591319"/>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r>
              <w:rPr>
                <w:rFonts w:hint="eastAsia"/>
                <w:noProof/>
              </w:rPr>
              <w:drawing>
                <wp:inline distT="0" distB="0" distL="0" distR="0" wp14:anchorId="2B2EF45C" wp14:editId="43614430">
                  <wp:extent cx="1032503" cy="548558"/>
                  <wp:effectExtent l="0" t="0" r="0" b="444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15_144021 (1).jpg"/>
                          <pic:cNvPicPr/>
                        </pic:nvPicPr>
                        <pic:blipFill rotWithShape="1">
                          <a:blip r:embed="rId19" cstate="print">
                            <a:extLst>
                              <a:ext uri="{28A0092B-C50C-407E-A947-70E740481C1C}">
                                <a14:useLocalDpi xmlns:a14="http://schemas.microsoft.com/office/drawing/2010/main" val="0"/>
                              </a:ext>
                            </a:extLst>
                          </a:blip>
                          <a:srcRect l="5055" t="24150" r="23973" b="25579"/>
                          <a:stretch/>
                        </pic:blipFill>
                        <pic:spPr bwMode="auto">
                          <a:xfrm>
                            <a:off x="0" y="0"/>
                            <a:ext cx="1059058" cy="562666"/>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0581CC51" wp14:editId="5F8801F6">
                  <wp:extent cx="1005205" cy="1077797"/>
                  <wp:effectExtent l="0" t="0" r="4445" b="825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3_125938.jpg"/>
                          <pic:cNvPicPr/>
                        </pic:nvPicPr>
                        <pic:blipFill rotWithShape="1">
                          <a:blip r:embed="rId20" cstate="print">
                            <a:extLst>
                              <a:ext uri="{28A0092B-C50C-407E-A947-70E740481C1C}">
                                <a14:useLocalDpi xmlns:a14="http://schemas.microsoft.com/office/drawing/2010/main" val="0"/>
                              </a:ext>
                            </a:extLst>
                          </a:blip>
                          <a:srcRect l="10687" r="44804" b="15159"/>
                          <a:stretch/>
                        </pic:blipFill>
                        <pic:spPr bwMode="auto">
                          <a:xfrm>
                            <a:off x="0" y="0"/>
                            <a:ext cx="1022253" cy="1096077"/>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7FC01F97" wp14:editId="0888F346">
                  <wp:extent cx="1051560" cy="15621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06_143328.jpg"/>
                          <pic:cNvPicPr/>
                        </pic:nvPicPr>
                        <pic:blipFill rotWithShape="1">
                          <a:blip r:embed="rId21" cstate="print">
                            <a:extLst>
                              <a:ext uri="{28A0092B-C50C-407E-A947-70E740481C1C}">
                                <a14:useLocalDpi xmlns:a14="http://schemas.microsoft.com/office/drawing/2010/main" val="0"/>
                              </a:ext>
                            </a:extLst>
                          </a:blip>
                          <a:srcRect l="49555" t="33648" r="30508" b="13699"/>
                          <a:stretch/>
                        </pic:blipFill>
                        <pic:spPr bwMode="auto">
                          <a:xfrm>
                            <a:off x="0" y="0"/>
                            <a:ext cx="1051560" cy="1562100"/>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p>
          <w:p w:rsidR="00A30CEC" w:rsidRDefault="00A30CEC" w:rsidP="002D75E1">
            <w:pPr>
              <w:snapToGrid w:val="0"/>
              <w:jc w:val="center"/>
              <w:rPr>
                <w:rFonts w:ascii="標楷體" w:eastAsia="標楷體" w:hAnsi="標楷體"/>
                <w:color w:val="000000"/>
              </w:rPr>
            </w:pPr>
            <w:r>
              <w:rPr>
                <w:noProof/>
              </w:rPr>
              <w:lastRenderedPageBreak/>
              <w:drawing>
                <wp:inline distT="0" distB="0" distL="0" distR="0" wp14:anchorId="08E96B05" wp14:editId="7DBB6732">
                  <wp:extent cx="1113898" cy="97536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17_094954.jpg"/>
                          <pic:cNvPicPr/>
                        </pic:nvPicPr>
                        <pic:blipFill rotWithShape="1">
                          <a:blip r:embed="rId22" cstate="print">
                            <a:extLst>
                              <a:ext uri="{28A0092B-C50C-407E-A947-70E740481C1C}">
                                <a14:useLocalDpi xmlns:a14="http://schemas.microsoft.com/office/drawing/2010/main" val="0"/>
                              </a:ext>
                            </a:extLst>
                          </a:blip>
                          <a:srcRect l="44988" t="27772" r="8614"/>
                          <a:stretch/>
                        </pic:blipFill>
                        <pic:spPr bwMode="auto">
                          <a:xfrm>
                            <a:off x="0" y="0"/>
                            <a:ext cx="1144228" cy="1001918"/>
                          </a:xfrm>
                          <a:prstGeom prst="rect">
                            <a:avLst/>
                          </a:prstGeom>
                          <a:ln>
                            <a:noFill/>
                          </a:ln>
                          <a:extLst>
                            <a:ext uri="{53640926-AAD7-44D8-BBD7-CCE9431645EC}">
                              <a14:shadowObscured xmlns:a14="http://schemas.microsoft.com/office/drawing/2010/main"/>
                            </a:ext>
                          </a:extLst>
                        </pic:spPr>
                      </pic:pic>
                    </a:graphicData>
                  </a:graphic>
                </wp:inline>
              </w:drawing>
            </w:r>
          </w:p>
          <w:p w:rsidR="00A30CEC" w:rsidRDefault="00A30CEC" w:rsidP="002D75E1">
            <w:pPr>
              <w:snapToGrid w:val="0"/>
              <w:jc w:val="center"/>
              <w:rPr>
                <w:rFonts w:ascii="標楷體" w:eastAsia="標楷體" w:hAnsi="標楷體"/>
                <w:color w:val="000000"/>
              </w:rPr>
            </w:pPr>
            <w:r w:rsidRPr="00C458BB">
              <w:rPr>
                <w:noProof/>
              </w:rPr>
              <w:drawing>
                <wp:inline distT="0" distB="0" distL="0" distR="0" wp14:anchorId="1972D4D7" wp14:editId="655BF054">
                  <wp:extent cx="1028700" cy="1371600"/>
                  <wp:effectExtent l="0" t="0" r="0" b="0"/>
                  <wp:docPr id="105" name="圖片 105" descr="C:\Users\gigi0\Downloads\108獨輪絕招\line_57127544356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i0\Downloads\108獨輪絕招\line_5712754435681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519" cy="1378025"/>
                          </a:xfrm>
                          <a:prstGeom prst="rect">
                            <a:avLst/>
                          </a:prstGeom>
                          <a:noFill/>
                          <a:ln>
                            <a:noFill/>
                          </a:ln>
                        </pic:spPr>
                      </pic:pic>
                    </a:graphicData>
                  </a:graphic>
                </wp:inline>
              </w:drawing>
            </w:r>
          </w:p>
          <w:p w:rsidR="00A30CEC" w:rsidRDefault="00A30CEC" w:rsidP="002D75E1">
            <w:pPr>
              <w:snapToGrid w:val="0"/>
              <w:jc w:val="center"/>
              <w:rPr>
                <w:rFonts w:ascii="標楷體" w:eastAsia="標楷體" w:hAnsi="標楷體"/>
                <w:color w:val="000000"/>
              </w:rPr>
            </w:pPr>
          </w:p>
          <w:p w:rsidR="00A30CEC" w:rsidRDefault="00A30CEC" w:rsidP="002D75E1">
            <w:pPr>
              <w:snapToGrid w:val="0"/>
              <w:jc w:val="center"/>
              <w:rPr>
                <w:rFonts w:ascii="標楷體" w:eastAsia="標楷體" w:hAnsi="標楷體"/>
                <w:color w:val="000000"/>
              </w:rPr>
            </w:pPr>
            <w:r>
              <w:rPr>
                <w:rFonts w:hint="eastAsia"/>
                <w:noProof/>
              </w:rPr>
              <w:drawing>
                <wp:inline distT="0" distB="0" distL="0" distR="0" wp14:anchorId="131FB783" wp14:editId="42CFCCC5">
                  <wp:extent cx="964334" cy="1577340"/>
                  <wp:effectExtent l="0" t="0" r="7620" b="381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90401-118.jpg"/>
                          <pic:cNvPicPr/>
                        </pic:nvPicPr>
                        <pic:blipFill rotWithShape="1">
                          <a:blip r:embed="rId24">
                            <a:extLst>
                              <a:ext uri="{28A0092B-C50C-407E-A947-70E740481C1C}">
                                <a14:useLocalDpi xmlns:a14="http://schemas.microsoft.com/office/drawing/2010/main" val="0"/>
                              </a:ext>
                            </a:extLst>
                          </a:blip>
                          <a:srcRect l="19167" t="34671" r="61666" b="23531"/>
                          <a:stretch/>
                        </pic:blipFill>
                        <pic:spPr bwMode="auto">
                          <a:xfrm>
                            <a:off x="0" y="0"/>
                            <a:ext cx="966379" cy="1580685"/>
                          </a:xfrm>
                          <a:prstGeom prst="rect">
                            <a:avLst/>
                          </a:prstGeom>
                          <a:ln>
                            <a:noFill/>
                          </a:ln>
                          <a:extLst>
                            <a:ext uri="{53640926-AAD7-44D8-BBD7-CCE9431645EC}">
                              <a14:shadowObscured xmlns:a14="http://schemas.microsoft.com/office/drawing/2010/main"/>
                            </a:ext>
                          </a:extLst>
                        </pic:spPr>
                      </pic:pic>
                    </a:graphicData>
                  </a:graphic>
                </wp:inline>
              </w:drawing>
            </w:r>
          </w:p>
          <w:p w:rsidR="00A30CEC" w:rsidRPr="00CE5832" w:rsidRDefault="00A30CEC" w:rsidP="002D75E1">
            <w:pPr>
              <w:snapToGrid w:val="0"/>
              <w:jc w:val="center"/>
              <w:rPr>
                <w:rFonts w:ascii="標楷體" w:eastAsia="標楷體" w:hAnsi="標楷體"/>
                <w:color w:val="000000"/>
              </w:rPr>
            </w:pPr>
          </w:p>
        </w:tc>
        <w:tc>
          <w:tcPr>
            <w:tcW w:w="8590" w:type="dxa"/>
            <w:gridSpan w:val="3"/>
            <w:shd w:val="clear" w:color="auto" w:fill="FBE4D5"/>
          </w:tcPr>
          <w:tbl>
            <w:tblPr>
              <w:tblStyle w:val="a9"/>
              <w:tblW w:w="0" w:type="auto"/>
              <w:tblInd w:w="108" w:type="dxa"/>
              <w:tblLook w:val="04A0" w:firstRow="1" w:lastRow="0" w:firstColumn="1" w:lastColumn="0" w:noHBand="0" w:noVBand="1"/>
            </w:tblPr>
            <w:tblGrid>
              <w:gridCol w:w="816"/>
              <w:gridCol w:w="2262"/>
              <w:gridCol w:w="4767"/>
            </w:tblGrid>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lastRenderedPageBreak/>
                    <w:t>項次</w:t>
                  </w:r>
                </w:p>
              </w:tc>
              <w:tc>
                <w:tcPr>
                  <w:tcW w:w="2369"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sz w:val="28"/>
                      <w:szCs w:val="28"/>
                    </w:rPr>
                    <w:t>教學目標</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sz w:val="28"/>
                      <w:szCs w:val="28"/>
                    </w:rPr>
                    <w:t>課程內容</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w:t>
                  </w:r>
                </w:p>
              </w:tc>
              <w:tc>
                <w:tcPr>
                  <w:tcW w:w="2369"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認識獨輪車</w:t>
                  </w:r>
                </w:p>
                <w:p w:rsidR="00A30CEC" w:rsidRPr="008B32F7" w:rsidRDefault="00A30CEC" w:rsidP="002D75E1">
                  <w:pPr>
                    <w:jc w:val="both"/>
                    <w:rPr>
                      <w:rFonts w:ascii="標楷體" w:eastAsia="標楷體" w:hAnsi="標楷體"/>
                    </w:rPr>
                  </w:pPr>
                  <w:r w:rsidRPr="008B32F7">
                    <w:rPr>
                      <w:rFonts w:ascii="標楷體" w:eastAsia="標楷體" w:hAnsi="標楷體" w:hint="eastAsia"/>
                    </w:rPr>
                    <w:t>選擇獨輪車</w:t>
                  </w:r>
                </w:p>
                <w:p w:rsidR="00A30CEC" w:rsidRPr="008B32F7" w:rsidRDefault="00A30CEC" w:rsidP="002D75E1">
                  <w:pPr>
                    <w:jc w:val="both"/>
                    <w:rPr>
                      <w:rFonts w:ascii="標楷體" w:eastAsia="標楷體" w:hAnsi="標楷體"/>
                    </w:rPr>
                  </w:pPr>
                  <w:r w:rsidRPr="008B32F7">
                    <w:rPr>
                      <w:rFonts w:ascii="標楷體" w:eastAsia="標楷體" w:hAnsi="標楷體" w:hint="eastAsia"/>
                    </w:rPr>
                    <w:lastRenderedPageBreak/>
                    <w:t>獨輪車初體驗</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lastRenderedPageBreak/>
                    <w:t>1.以輔助的方式或獨立手扶欄杆、牆壁上車，在車上保持平衡，並求標準動作。</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lastRenderedPageBreak/>
                    <w:t>2.練習從車子前、後方向下車</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lastRenderedPageBreak/>
                    <w:t>2</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平衡練習</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1.平衡拍手</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2.單手扶牆前後踩踏搖車</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3</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平衡練習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扶牆前進</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1.平衡拍手</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2.單手扶牆前後踩踏搖車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3.向前踩半圈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4.向前踩一圈</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4</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扶牆前進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放手前進</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1.向前踩半圈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2.向前踩一圈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3.向連續踩踏</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4.扶牆後放手前進</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5</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扶牆前進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放手前進</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1.向前踩半圈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2.向前踩一圈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3.向連續踩踏</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4.扶牆後放手前進</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6</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獨立騎乘</w:t>
                  </w:r>
                </w:p>
                <w:p w:rsidR="00A30CEC" w:rsidRPr="008B32F7" w:rsidRDefault="00A30CEC" w:rsidP="002D75E1">
                  <w:pPr>
                    <w:jc w:val="both"/>
                    <w:rPr>
                      <w:rFonts w:ascii="標楷體" w:eastAsia="標楷體" w:hAnsi="標楷體"/>
                    </w:rPr>
                  </w:pPr>
                  <w:r w:rsidRPr="008B32F7">
                    <w:rPr>
                      <w:rFonts w:ascii="標楷體" w:eastAsia="標楷體" w:hAnsi="標楷體" w:hint="eastAsia"/>
                    </w:rPr>
                    <w:t>直行前進</w:t>
                  </w:r>
                </w:p>
                <w:p w:rsidR="00A30CEC" w:rsidRPr="008B32F7" w:rsidRDefault="00A30CEC" w:rsidP="002D75E1">
                  <w:pPr>
                    <w:jc w:val="both"/>
                    <w:rPr>
                      <w:rFonts w:ascii="標楷體" w:eastAsia="標楷體" w:hAnsi="標楷體"/>
                    </w:rPr>
                  </w:pPr>
                  <w:r w:rsidRPr="008B32F7">
                    <w:rPr>
                      <w:rFonts w:ascii="標楷體" w:eastAsia="標楷體" w:hAnsi="標楷體" w:hint="eastAsia"/>
                    </w:rPr>
                    <w:t>直行轉彎</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1.扶牆後放手獨立前進</w:t>
                  </w:r>
                </w:p>
                <w:p w:rsidR="00A30CEC" w:rsidRPr="008B32F7" w:rsidRDefault="00A30CEC" w:rsidP="002D75E1">
                  <w:pPr>
                    <w:jc w:val="both"/>
                    <w:rPr>
                      <w:rFonts w:ascii="標楷體" w:eastAsia="標楷體" w:hAnsi="標楷體"/>
                    </w:rPr>
                  </w:pPr>
                  <w:r w:rsidRPr="008B32F7">
                    <w:rPr>
                      <w:rFonts w:ascii="標楷體" w:eastAsia="標楷體" w:hAnsi="標楷體" w:hint="eastAsia"/>
                    </w:rPr>
                    <w:t>2.直線前進</w:t>
                  </w:r>
                </w:p>
                <w:p w:rsidR="00A30CEC" w:rsidRPr="008B32F7" w:rsidRDefault="00A30CEC" w:rsidP="002D75E1">
                  <w:pPr>
                    <w:jc w:val="both"/>
                    <w:rPr>
                      <w:rFonts w:ascii="標楷體" w:eastAsia="標楷體" w:hAnsi="標楷體"/>
                    </w:rPr>
                  </w:pPr>
                  <w:r w:rsidRPr="008B32F7">
                    <w:rPr>
                      <w:rFonts w:ascii="標楷體" w:eastAsia="標楷體" w:hAnsi="標楷體" w:hint="eastAsia"/>
                    </w:rPr>
                    <w:t>3.左、右轉</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7</w:t>
                  </w:r>
                </w:p>
              </w:tc>
              <w:tc>
                <w:tcPr>
                  <w:tcW w:w="2369"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直行前進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直行轉彎</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Ｓ形前進</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1.直線前進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2.左、右轉</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3.Ｓ行前進</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8</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Ｓ形前進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繞圈練習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自由上車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定車練習</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1.Ｓ行前進</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2.左繞圈、右繞圈練習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2.扶牆自由上車練習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3.扶牆定車練習</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9</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Ｓ形前進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自由上車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定車</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1.Ｓ形前進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2.自由上車後前行</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3.原地定車</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10</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定車練習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單腳定車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單腳前進</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1.原地定車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2.扶牆單腳定車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3.定車後單腳定車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4.扶牆單腳前進</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11</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單腳定車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單腳前進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倒退前進</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1.定車後單腳定車</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2.單腳前進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3.扶牆倒退練習</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12</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倒退前進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倒退轉彎</w:t>
                  </w:r>
                </w:p>
              </w:tc>
              <w:tc>
                <w:tcPr>
                  <w:tcW w:w="5046"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1.倒退前進練習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2.倒退左、右轉</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13</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倒退轉彎</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倒退繞圈</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拉跳練習</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1.倒退左、右轉</w:t>
                  </w:r>
                  <w:r w:rsidRPr="008B32F7">
                    <w:rPr>
                      <w:rFonts w:ascii="標楷體" w:eastAsia="標楷體" w:hAnsi="標楷體"/>
                    </w:rPr>
                    <w:br/>
                  </w:r>
                  <w:r w:rsidRPr="008B32F7">
                    <w:rPr>
                      <w:rFonts w:ascii="標楷體" w:eastAsia="標楷體" w:hAnsi="標楷體" w:hint="eastAsia"/>
                    </w:rPr>
                    <w:t>2.倒退左、右繞圈</w:t>
                  </w:r>
                  <w:r w:rsidRPr="008B32F7">
                    <w:rPr>
                      <w:rFonts w:ascii="標楷體" w:eastAsia="標楷體" w:hAnsi="標楷體"/>
                    </w:rPr>
                    <w:br/>
                  </w:r>
                  <w:r w:rsidRPr="008B32F7">
                    <w:rPr>
                      <w:rFonts w:ascii="標楷體" w:eastAsia="標楷體" w:hAnsi="標楷體" w:hint="eastAsia"/>
                    </w:rPr>
                    <w:t>3.拉跳練習</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14</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拉跳練習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夾跳練習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lastRenderedPageBreak/>
                    <w:t>前、後推座前進</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lastRenderedPageBreak/>
                    <w:t>1.拉跳練習</w:t>
                  </w:r>
                  <w:r w:rsidRPr="008B32F7">
                    <w:rPr>
                      <w:rFonts w:ascii="標楷體" w:eastAsia="標楷體" w:hAnsi="標楷體"/>
                    </w:rPr>
                    <w:br/>
                  </w:r>
                  <w:r w:rsidRPr="008B32F7">
                    <w:rPr>
                      <w:rFonts w:ascii="標楷體" w:eastAsia="標楷體" w:hAnsi="標楷體" w:hint="eastAsia"/>
                    </w:rPr>
                    <w:t>2.夾跳練習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lastRenderedPageBreak/>
                    <w:t>3.前推座練習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4.後推座練習</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lastRenderedPageBreak/>
                    <w:t>15</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前、後推座前進</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 xml:space="preserve">獨輪車比賽 </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競速教學講解</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 xml:space="preserve">獨輪車比賽 </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個人花式教學講解</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1.前推座練習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2.後推座練習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3.競速動作要領講解</w:t>
                  </w:r>
                </w:p>
                <w:p w:rsidR="00A30CEC" w:rsidRPr="008B32F7" w:rsidRDefault="00A30CEC" w:rsidP="002D75E1">
                  <w:pPr>
                    <w:jc w:val="both"/>
                    <w:rPr>
                      <w:rFonts w:ascii="標楷體" w:eastAsia="標楷體" w:hAnsi="標楷體"/>
                    </w:rPr>
                  </w:pPr>
                  <w:r w:rsidRPr="008B32F7">
                    <w:rPr>
                      <w:rFonts w:ascii="標楷體" w:eastAsia="標楷體" w:hAnsi="標楷體" w:hint="eastAsia"/>
                    </w:rPr>
                    <w:t>4.競速動作要領講解</w:t>
                  </w:r>
                  <w:r w:rsidRPr="008B32F7">
                    <w:rPr>
                      <w:rFonts w:ascii="標楷體" w:eastAsia="標楷體" w:hAnsi="標楷體"/>
                    </w:rPr>
                    <w:br/>
                  </w:r>
                  <w:r w:rsidRPr="008B32F7">
                    <w:rPr>
                      <w:rFonts w:ascii="標楷體" w:eastAsia="標楷體" w:hAnsi="標楷體" w:hint="eastAsia"/>
                    </w:rPr>
                    <w:t>5.個人花式動作講解</w:t>
                  </w:r>
                </w:p>
                <w:p w:rsidR="00A30CEC" w:rsidRPr="008B32F7" w:rsidRDefault="00A30CEC" w:rsidP="002D75E1">
                  <w:pPr>
                    <w:jc w:val="both"/>
                    <w:rPr>
                      <w:rFonts w:ascii="標楷體" w:eastAsia="標楷體" w:hAnsi="標楷體"/>
                    </w:rPr>
                  </w:pPr>
                  <w:r w:rsidRPr="008B32F7">
                    <w:rPr>
                      <w:rFonts w:ascii="標楷體" w:eastAsia="標楷體" w:hAnsi="標楷體" w:hint="eastAsia"/>
                    </w:rPr>
                    <w:t>6.個人花式動作練習</w:t>
                  </w:r>
                </w:p>
              </w:tc>
            </w:tr>
            <w:tr w:rsidR="00A30CEC" w:rsidRPr="008B32F7" w:rsidTr="002D75E1">
              <w:tc>
                <w:tcPr>
                  <w:tcW w:w="841" w:type="dxa"/>
                  <w:vAlign w:val="center"/>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16</w:t>
                  </w:r>
                </w:p>
              </w:tc>
              <w:tc>
                <w:tcPr>
                  <w:tcW w:w="2369" w:type="dxa"/>
                  <w:vAlign w:val="center"/>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 xml:space="preserve">獨輪車比賽 </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個人花式教學講解</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 xml:space="preserve">獨輪車比賽 </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雙人花式教學講解</w:t>
                  </w:r>
                </w:p>
              </w:tc>
              <w:tc>
                <w:tcPr>
                  <w:tcW w:w="5046" w:type="dxa"/>
                  <w:vAlign w:val="center"/>
                </w:tcPr>
                <w:p w:rsidR="00A30CEC" w:rsidRPr="008B32F7" w:rsidRDefault="00A30CEC" w:rsidP="002D75E1">
                  <w:pPr>
                    <w:jc w:val="both"/>
                    <w:rPr>
                      <w:rFonts w:ascii="標楷體" w:eastAsia="標楷體" w:hAnsi="標楷體"/>
                    </w:rPr>
                  </w:pPr>
                  <w:r w:rsidRPr="008B32F7">
                    <w:rPr>
                      <w:rFonts w:ascii="標楷體" w:eastAsia="標楷體" w:hAnsi="標楷體" w:hint="eastAsia"/>
                    </w:rPr>
                    <w:t>1.個人花式動作講解</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2.個人花式動作練習</w:t>
                  </w:r>
                  <w:r w:rsidRPr="008B32F7">
                    <w:rPr>
                      <w:rFonts w:ascii="標楷體" w:eastAsia="標楷體" w:hAnsi="標楷體"/>
                    </w:rPr>
                    <w:br/>
                  </w:r>
                  <w:r w:rsidRPr="008B32F7">
                    <w:rPr>
                      <w:rFonts w:ascii="標楷體" w:eastAsia="標楷體" w:hAnsi="標楷體" w:hint="eastAsia"/>
                    </w:rPr>
                    <w:t>3.雙人花式動作講解</w:t>
                  </w:r>
                  <w:r w:rsidRPr="008B32F7">
                    <w:rPr>
                      <w:rFonts w:ascii="標楷體" w:eastAsia="標楷體" w:hAnsi="標楷體"/>
                    </w:rPr>
                    <w:br/>
                  </w:r>
                  <w:r w:rsidRPr="008B32F7">
                    <w:rPr>
                      <w:rFonts w:ascii="標楷體" w:eastAsia="標楷體" w:hAnsi="標楷體" w:hint="eastAsia"/>
                    </w:rPr>
                    <w:t>4.雙人花式動作練習</w:t>
                  </w:r>
                </w:p>
              </w:tc>
            </w:tr>
            <w:tr w:rsidR="00A30CEC" w:rsidRPr="008B32F7" w:rsidTr="002D75E1">
              <w:tc>
                <w:tcPr>
                  <w:tcW w:w="841" w:type="dxa"/>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17</w:t>
                  </w:r>
                </w:p>
              </w:tc>
              <w:tc>
                <w:tcPr>
                  <w:tcW w:w="2369" w:type="dxa"/>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獨輪車比賽</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團體花式教學</w:t>
                  </w:r>
                </w:p>
              </w:tc>
              <w:tc>
                <w:tcPr>
                  <w:tcW w:w="5046" w:type="dxa"/>
                </w:tcPr>
                <w:p w:rsidR="00A30CEC" w:rsidRPr="008B32F7" w:rsidRDefault="00A30CEC" w:rsidP="002D75E1">
                  <w:pPr>
                    <w:jc w:val="both"/>
                    <w:rPr>
                      <w:rFonts w:ascii="標楷體" w:eastAsia="標楷體" w:hAnsi="標楷體"/>
                    </w:rPr>
                  </w:pPr>
                  <w:r w:rsidRPr="008B32F7">
                    <w:rPr>
                      <w:rFonts w:ascii="標楷體" w:eastAsia="標楷體" w:hAnsi="標楷體" w:hint="eastAsia"/>
                    </w:rPr>
                    <w:t>1.團體花式動作講解</w:t>
                  </w:r>
                </w:p>
                <w:p w:rsidR="00A30CEC" w:rsidRPr="008B32F7" w:rsidRDefault="00A30CEC" w:rsidP="002D75E1">
                  <w:pPr>
                    <w:jc w:val="both"/>
                    <w:rPr>
                      <w:rFonts w:ascii="標楷體" w:eastAsia="標楷體" w:hAnsi="標楷體"/>
                    </w:rPr>
                  </w:pPr>
                  <w:r w:rsidRPr="008B32F7">
                    <w:rPr>
                      <w:rFonts w:ascii="標楷體" w:eastAsia="標楷體" w:hAnsi="標楷體" w:hint="eastAsia"/>
                    </w:rPr>
                    <w:t>2.團體花式動作練習</w:t>
                  </w:r>
                </w:p>
              </w:tc>
            </w:tr>
            <w:tr w:rsidR="00A30CEC" w:rsidRPr="008B32F7" w:rsidTr="002D75E1">
              <w:tc>
                <w:tcPr>
                  <w:tcW w:w="841" w:type="dxa"/>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18</w:t>
                  </w:r>
                </w:p>
              </w:tc>
              <w:tc>
                <w:tcPr>
                  <w:tcW w:w="2369" w:type="dxa"/>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旋轉練習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撥輪練習(壓/踩輪)</w:t>
                  </w:r>
                </w:p>
              </w:tc>
              <w:tc>
                <w:tcPr>
                  <w:tcW w:w="5046" w:type="dxa"/>
                </w:tcPr>
                <w:p w:rsidR="00A30CEC" w:rsidRPr="008B32F7" w:rsidRDefault="00A30CEC" w:rsidP="002D75E1">
                  <w:pPr>
                    <w:jc w:val="both"/>
                    <w:rPr>
                      <w:rFonts w:ascii="標楷體" w:eastAsia="標楷體" w:hAnsi="標楷體"/>
                    </w:rPr>
                  </w:pPr>
                  <w:r w:rsidRPr="008B32F7">
                    <w:rPr>
                      <w:rFonts w:ascii="標楷體" w:eastAsia="標楷體" w:hAnsi="標楷體" w:hint="eastAsia"/>
                    </w:rPr>
                    <w:t>1.左、右繞圈練習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2.扶牆前進練習</w:t>
                  </w:r>
                </w:p>
              </w:tc>
            </w:tr>
            <w:tr w:rsidR="00A30CEC" w:rsidRPr="008B32F7" w:rsidTr="002D75E1">
              <w:tc>
                <w:tcPr>
                  <w:tcW w:w="841" w:type="dxa"/>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19</w:t>
                  </w:r>
                </w:p>
              </w:tc>
              <w:tc>
                <w:tcPr>
                  <w:tcW w:w="2369" w:type="dxa"/>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旋轉+自轉練習</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撥輪練習(壓/踩輪)</w:t>
                  </w:r>
                </w:p>
              </w:tc>
              <w:tc>
                <w:tcPr>
                  <w:tcW w:w="5046" w:type="dxa"/>
                </w:tcPr>
                <w:p w:rsidR="00A30CEC" w:rsidRPr="008B32F7" w:rsidRDefault="00A30CEC" w:rsidP="002D75E1">
                  <w:pPr>
                    <w:jc w:val="both"/>
                    <w:rPr>
                      <w:rFonts w:ascii="標楷體" w:eastAsia="標楷體" w:hAnsi="標楷體"/>
                    </w:rPr>
                  </w:pPr>
                  <w:r w:rsidRPr="008B32F7">
                    <w:rPr>
                      <w:rFonts w:ascii="標楷體" w:eastAsia="標楷體" w:hAnsi="標楷體" w:hint="eastAsia"/>
                    </w:rPr>
                    <w:t>1.左、右轉圈練習</w:t>
                  </w:r>
                </w:p>
                <w:p w:rsidR="00A30CEC" w:rsidRPr="008B32F7" w:rsidRDefault="00A30CEC" w:rsidP="002D75E1">
                  <w:pPr>
                    <w:jc w:val="both"/>
                    <w:rPr>
                      <w:rFonts w:ascii="標楷體" w:eastAsia="標楷體" w:hAnsi="標楷體"/>
                    </w:rPr>
                  </w:pPr>
                  <w:r w:rsidRPr="008B32F7">
                    <w:rPr>
                      <w:rFonts w:ascii="標楷體" w:eastAsia="標楷體" w:hAnsi="標楷體" w:hint="eastAsia"/>
                    </w:rPr>
                    <w:t>2.旋轉後自轉練習</w:t>
                  </w:r>
                </w:p>
                <w:p w:rsidR="00A30CEC" w:rsidRPr="008B32F7" w:rsidRDefault="00A30CEC" w:rsidP="002D75E1">
                  <w:pPr>
                    <w:jc w:val="both"/>
                    <w:rPr>
                      <w:rFonts w:ascii="標楷體" w:eastAsia="標楷體" w:hAnsi="標楷體"/>
                    </w:rPr>
                  </w:pPr>
                  <w:r>
                    <w:rPr>
                      <w:rFonts w:ascii="標楷體" w:eastAsia="標楷體" w:hAnsi="標楷體" w:hint="eastAsia"/>
                    </w:rPr>
                    <w:t>3</w:t>
                  </w:r>
                  <w:r w:rsidRPr="008B32F7">
                    <w:rPr>
                      <w:rFonts w:ascii="標楷體" w:eastAsia="標楷體" w:hAnsi="標楷體" w:hint="eastAsia"/>
                    </w:rPr>
                    <w:t>.放手前進練習</w:t>
                  </w:r>
                </w:p>
              </w:tc>
            </w:tr>
            <w:tr w:rsidR="00A30CEC" w:rsidRPr="008B32F7" w:rsidTr="002D75E1">
              <w:tc>
                <w:tcPr>
                  <w:tcW w:w="841" w:type="dxa"/>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20</w:t>
                  </w:r>
                </w:p>
              </w:tc>
              <w:tc>
                <w:tcPr>
                  <w:tcW w:w="2369" w:type="dxa"/>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競速測驗</w:t>
                  </w:r>
                </w:p>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花式比賽/表演動作編排(雙人)</w:t>
                  </w:r>
                </w:p>
              </w:tc>
              <w:tc>
                <w:tcPr>
                  <w:tcW w:w="5046" w:type="dxa"/>
                </w:tcPr>
                <w:p w:rsidR="00A30CEC" w:rsidRPr="008B32F7" w:rsidRDefault="00A30CEC" w:rsidP="002D75E1">
                  <w:pPr>
                    <w:jc w:val="both"/>
                    <w:rPr>
                      <w:rFonts w:ascii="標楷體" w:eastAsia="標楷體" w:hAnsi="標楷體"/>
                    </w:rPr>
                  </w:pPr>
                  <w:r w:rsidRPr="008B32F7">
                    <w:rPr>
                      <w:rFonts w:ascii="標楷體" w:eastAsia="標楷體" w:hAnsi="標楷體" w:hint="eastAsia"/>
                    </w:rPr>
                    <w:t>1.競速100M計秒</w:t>
                  </w:r>
                  <w:r w:rsidRPr="008B32F7">
                    <w:rPr>
                      <w:rFonts w:ascii="標楷體" w:eastAsia="標楷體" w:hAnsi="標楷體"/>
                    </w:rPr>
                    <w:br/>
                  </w:r>
                  <w:r w:rsidRPr="008B32F7">
                    <w:rPr>
                      <w:rFonts w:ascii="標楷體" w:eastAsia="標楷體" w:hAnsi="標楷體" w:hint="eastAsia"/>
                    </w:rPr>
                    <w:t>2.競速200M計秒</w:t>
                  </w:r>
                  <w:r w:rsidRPr="008B32F7">
                    <w:rPr>
                      <w:rFonts w:ascii="標楷體" w:eastAsia="標楷體" w:hAnsi="標楷體"/>
                    </w:rPr>
                    <w:br/>
                  </w:r>
                  <w:r w:rsidRPr="008B32F7">
                    <w:rPr>
                      <w:rFonts w:ascii="標楷體" w:eastAsia="標楷體" w:hAnsi="標楷體" w:hint="eastAsia"/>
                    </w:rPr>
                    <w:t>3.整合所有動作成一段表演</w:t>
                  </w:r>
                </w:p>
              </w:tc>
            </w:tr>
            <w:tr w:rsidR="00A30CEC" w:rsidRPr="008B32F7" w:rsidTr="002D75E1">
              <w:tc>
                <w:tcPr>
                  <w:tcW w:w="841" w:type="dxa"/>
                </w:tcPr>
                <w:p w:rsidR="00A30CEC" w:rsidRPr="008B32F7" w:rsidRDefault="00A30CEC" w:rsidP="002D75E1">
                  <w:pPr>
                    <w:pStyle w:val="a7"/>
                    <w:ind w:leftChars="0" w:left="0"/>
                    <w:jc w:val="center"/>
                    <w:rPr>
                      <w:rFonts w:ascii="標楷體" w:eastAsia="標楷體" w:hAnsi="標楷體"/>
                    </w:rPr>
                  </w:pPr>
                  <w:r w:rsidRPr="008B32F7">
                    <w:rPr>
                      <w:rFonts w:ascii="標楷體" w:eastAsia="標楷體" w:hAnsi="標楷體" w:hint="eastAsia"/>
                    </w:rPr>
                    <w:t>21</w:t>
                  </w:r>
                </w:p>
              </w:tc>
              <w:tc>
                <w:tcPr>
                  <w:tcW w:w="2369" w:type="dxa"/>
                </w:tcPr>
                <w:p w:rsidR="00A30CEC" w:rsidRPr="008B32F7" w:rsidRDefault="00A30CEC" w:rsidP="002D75E1">
                  <w:pPr>
                    <w:pStyle w:val="a7"/>
                    <w:ind w:leftChars="0" w:left="0"/>
                    <w:jc w:val="both"/>
                    <w:rPr>
                      <w:rFonts w:ascii="標楷體" w:eastAsia="標楷體" w:hAnsi="標楷體"/>
                    </w:rPr>
                  </w:pPr>
                  <w:r w:rsidRPr="008B32F7">
                    <w:rPr>
                      <w:rFonts w:ascii="標楷體" w:eastAsia="標楷體" w:hAnsi="標楷體" w:hint="eastAsia"/>
                    </w:rPr>
                    <w:t>花式比賽/表演動作編排(單人)</w:t>
                  </w:r>
                </w:p>
              </w:tc>
              <w:tc>
                <w:tcPr>
                  <w:tcW w:w="5046" w:type="dxa"/>
                </w:tcPr>
                <w:p w:rsidR="00A30CEC" w:rsidRPr="008B32F7" w:rsidRDefault="00A30CEC" w:rsidP="002D75E1">
                  <w:pPr>
                    <w:jc w:val="both"/>
                    <w:rPr>
                      <w:rFonts w:ascii="標楷體" w:eastAsia="標楷體" w:hAnsi="標楷體"/>
                    </w:rPr>
                  </w:pPr>
                  <w:r w:rsidRPr="008B32F7">
                    <w:rPr>
                      <w:rFonts w:ascii="標楷體" w:eastAsia="標楷體" w:hAnsi="標楷體" w:hint="eastAsia"/>
                    </w:rPr>
                    <w:t>整合所有動作搭配上音樂成一段表演</w:t>
                  </w:r>
                </w:p>
              </w:tc>
            </w:tr>
          </w:tbl>
          <w:p w:rsidR="00A30CEC" w:rsidRPr="008B32F7" w:rsidRDefault="00A30CEC" w:rsidP="002D75E1">
            <w:pPr>
              <w:adjustRightInd w:val="0"/>
              <w:snapToGrid w:val="0"/>
              <w:jc w:val="center"/>
              <w:rPr>
                <w:rFonts w:ascii="標楷體" w:eastAsia="標楷體" w:hAnsi="標楷體"/>
                <w:noProof/>
              </w:rPr>
            </w:pPr>
          </w:p>
        </w:tc>
      </w:tr>
      <w:tr w:rsidR="00A30CEC" w:rsidRPr="00CE5832" w:rsidTr="002D75E1">
        <w:tc>
          <w:tcPr>
            <w:tcW w:w="1559" w:type="dxa"/>
            <w:shd w:val="clear" w:color="auto" w:fill="FBE4D5"/>
            <w:vAlign w:val="center"/>
          </w:tcPr>
          <w:p w:rsidR="00A30CEC" w:rsidRDefault="00A30CEC" w:rsidP="002D75E1">
            <w:pPr>
              <w:snapToGrid w:val="0"/>
              <w:jc w:val="center"/>
              <w:rPr>
                <w:rFonts w:ascii="標楷體" w:eastAsia="標楷體" w:hAnsi="標楷體"/>
                <w:color w:val="000000"/>
              </w:rPr>
            </w:pPr>
            <w:r>
              <w:rPr>
                <w:rFonts w:ascii="標楷體" w:eastAsia="標楷體" w:hAnsi="標楷體" w:hint="eastAsia"/>
                <w:color w:val="000000"/>
              </w:rPr>
              <w:lastRenderedPageBreak/>
              <w:t>創新特色</w:t>
            </w:r>
          </w:p>
        </w:tc>
        <w:tc>
          <w:tcPr>
            <w:tcW w:w="8590" w:type="dxa"/>
            <w:gridSpan w:val="3"/>
            <w:shd w:val="clear" w:color="auto" w:fill="FBE4D5"/>
          </w:tcPr>
          <w:p w:rsidR="00A30CEC" w:rsidRPr="008B32F7" w:rsidRDefault="00A30CEC" w:rsidP="002D75E1">
            <w:pPr>
              <w:pStyle w:val="a7"/>
              <w:ind w:leftChars="1" w:left="223" w:hangingChars="92" w:hanging="221"/>
              <w:rPr>
                <w:rFonts w:ascii="標楷體" w:eastAsia="標楷體" w:hAnsi="標楷體"/>
              </w:rPr>
            </w:pPr>
            <w:r w:rsidRPr="008B32F7">
              <w:rPr>
                <w:rFonts w:ascii="標楷體" w:eastAsia="標楷體" w:hAnsi="標楷體" w:hint="eastAsia"/>
              </w:rPr>
              <w:t>1.課程內容視學生個別表現循序漸進，教學</w:t>
            </w:r>
            <w:r>
              <w:rPr>
                <w:rFonts w:ascii="標楷體" w:eastAsia="標楷體" w:hAnsi="標楷體" w:hint="eastAsia"/>
              </w:rPr>
              <w:t>進度得</w:t>
            </w:r>
            <w:r w:rsidRPr="008B32F7">
              <w:rPr>
                <w:rFonts w:ascii="標楷體" w:eastAsia="標楷體" w:hAnsi="標楷體" w:hint="eastAsia"/>
              </w:rPr>
              <w:t>兼顧學生個別差異</w:t>
            </w:r>
            <w:r>
              <w:rPr>
                <w:rFonts w:ascii="標楷體" w:eastAsia="標楷體" w:hAnsi="標楷體" w:hint="eastAsia"/>
              </w:rPr>
              <w:t>。</w:t>
            </w:r>
          </w:p>
          <w:p w:rsidR="00A30CEC" w:rsidRDefault="00A30CEC" w:rsidP="002D75E1">
            <w:pPr>
              <w:pStyle w:val="a7"/>
              <w:ind w:leftChars="0" w:left="0"/>
              <w:rPr>
                <w:rFonts w:ascii="標楷體" w:eastAsia="標楷體" w:hAnsi="標楷體"/>
              </w:rPr>
            </w:pPr>
            <w:r w:rsidRPr="008B32F7">
              <w:rPr>
                <w:rFonts w:ascii="標楷體" w:eastAsia="標楷體" w:hAnsi="標楷體" w:hint="eastAsia"/>
              </w:rPr>
              <w:t>2.混齡上課增進相互觀摩與</w:t>
            </w:r>
            <w:r>
              <w:rPr>
                <w:rFonts w:ascii="標楷體" w:eastAsia="標楷體" w:hAnsi="標楷體" w:hint="eastAsia"/>
              </w:rPr>
              <w:t>彼此激</w:t>
            </w:r>
            <w:r w:rsidRPr="008B32F7">
              <w:rPr>
                <w:rFonts w:ascii="標楷體" w:eastAsia="標楷體" w:hAnsi="標楷體" w:hint="eastAsia"/>
              </w:rPr>
              <w:t>勵機會</w:t>
            </w:r>
            <w:r>
              <w:rPr>
                <w:rFonts w:ascii="標楷體" w:eastAsia="標楷體" w:hAnsi="標楷體" w:hint="eastAsia"/>
              </w:rPr>
              <w:t>，提高學習成效</w:t>
            </w:r>
            <w:r w:rsidRPr="008B32F7">
              <w:rPr>
                <w:rFonts w:ascii="標楷體" w:eastAsia="標楷體" w:hAnsi="標楷體" w:hint="eastAsia"/>
              </w:rPr>
              <w:t>。</w:t>
            </w:r>
          </w:p>
          <w:p w:rsidR="00A30CEC" w:rsidRDefault="00A30CEC" w:rsidP="002D75E1">
            <w:pPr>
              <w:pStyle w:val="a7"/>
              <w:ind w:leftChars="0" w:left="0"/>
              <w:rPr>
                <w:rFonts w:ascii="標楷體" w:eastAsia="標楷體" w:hAnsi="標楷體"/>
              </w:rPr>
            </w:pPr>
            <w:r>
              <w:rPr>
                <w:rFonts w:ascii="標楷體" w:eastAsia="標楷體" w:hAnsi="標楷體" w:hint="eastAsia"/>
              </w:rPr>
              <w:t>3.利用週一下午時間，外聘專業獨輪車教練到校教學，老師在旁協同教學。</w:t>
            </w:r>
          </w:p>
          <w:p w:rsidR="00A30CEC" w:rsidRDefault="00A30CEC" w:rsidP="002D75E1">
            <w:pPr>
              <w:spacing w:line="360" w:lineRule="exact"/>
              <w:rPr>
                <w:rFonts w:ascii="標楷體" w:eastAsia="標楷體" w:hAnsi="標楷體"/>
              </w:rPr>
            </w:pPr>
            <w:r>
              <w:rPr>
                <w:rFonts w:ascii="標楷體" w:eastAsia="標楷體" w:hAnsi="標楷體" w:hint="eastAsia"/>
              </w:rPr>
              <w:t>4.</w:t>
            </w:r>
            <w:r w:rsidRPr="00217025">
              <w:rPr>
                <w:rFonts w:ascii="標楷體" w:eastAsia="標楷體" w:hAnsi="標楷體" w:hint="eastAsia"/>
              </w:rPr>
              <w:t>利用</w:t>
            </w:r>
            <w:r>
              <w:rPr>
                <w:rFonts w:ascii="標楷體" w:eastAsia="標楷體" w:hAnsi="標楷體" w:hint="eastAsia"/>
              </w:rPr>
              <w:t>課後時間</w:t>
            </w:r>
            <w:r w:rsidRPr="00217025">
              <w:rPr>
                <w:rFonts w:ascii="標楷體" w:eastAsia="標楷體" w:hAnsi="標楷體" w:hint="eastAsia"/>
              </w:rPr>
              <w:t>，</w:t>
            </w:r>
            <w:r>
              <w:rPr>
                <w:rFonts w:ascii="標楷體" w:eastAsia="標楷體" w:hAnsi="標楷體" w:hint="eastAsia"/>
              </w:rPr>
              <w:t>進行校隊競速與花式訓練</w:t>
            </w:r>
            <w:r w:rsidRPr="00217025">
              <w:rPr>
                <w:rFonts w:ascii="標楷體" w:eastAsia="標楷體" w:hAnsi="標楷體" w:hint="eastAsia"/>
              </w:rPr>
              <w:t>。</w:t>
            </w:r>
          </w:p>
          <w:p w:rsidR="00A30CEC" w:rsidRDefault="00A30CEC" w:rsidP="002D75E1">
            <w:pPr>
              <w:pStyle w:val="a7"/>
              <w:ind w:leftChars="0" w:left="0"/>
              <w:rPr>
                <w:rFonts w:ascii="標楷體" w:eastAsia="標楷體" w:hAnsi="標楷體"/>
              </w:rPr>
            </w:pPr>
            <w:r>
              <w:rPr>
                <w:rFonts w:ascii="標楷體" w:eastAsia="標楷體" w:hAnsi="標楷體" w:hint="eastAsia"/>
              </w:rPr>
              <w:t>5.校內種子教師</w:t>
            </w:r>
            <w:r w:rsidRPr="00217025">
              <w:rPr>
                <w:rFonts w:ascii="標楷體" w:eastAsia="標楷體" w:hAnsi="標楷體" w:hint="eastAsia"/>
              </w:rPr>
              <w:t>利用</w:t>
            </w:r>
            <w:r>
              <w:rPr>
                <w:rFonts w:ascii="標楷體" w:eastAsia="標楷體" w:hAnsi="標楷體" w:hint="eastAsia"/>
              </w:rPr>
              <w:t>早自習及課後時間</w:t>
            </w:r>
            <w:r w:rsidRPr="00217025">
              <w:rPr>
                <w:rFonts w:ascii="標楷體" w:eastAsia="標楷體" w:hAnsi="標楷體" w:hint="eastAsia"/>
              </w:rPr>
              <w:t>，</w:t>
            </w:r>
            <w:r>
              <w:rPr>
                <w:rFonts w:ascii="標楷體" w:eastAsia="標楷體" w:hAnsi="標楷體" w:hint="eastAsia"/>
              </w:rPr>
              <w:t>進行校隊練習</w:t>
            </w:r>
            <w:r w:rsidRPr="00217025">
              <w:rPr>
                <w:rFonts w:ascii="標楷體" w:eastAsia="標楷體" w:hAnsi="標楷體" w:hint="eastAsia"/>
              </w:rPr>
              <w:t>。</w:t>
            </w:r>
          </w:p>
          <w:p w:rsidR="00A30CEC" w:rsidRDefault="00A30CEC" w:rsidP="002D75E1">
            <w:pPr>
              <w:pStyle w:val="a7"/>
              <w:ind w:leftChars="1" w:left="223" w:hangingChars="92" w:hanging="221"/>
              <w:rPr>
                <w:rFonts w:ascii="標楷體" w:eastAsia="標楷體" w:hAnsi="標楷體"/>
              </w:rPr>
            </w:pPr>
            <w:r>
              <w:rPr>
                <w:rFonts w:ascii="標楷體" w:eastAsia="標楷體" w:hAnsi="標楷體" w:hint="eastAsia"/>
              </w:rPr>
              <w:t>6.暑假辦理獨輪車營隊</w:t>
            </w:r>
            <w:r w:rsidRPr="00217025">
              <w:rPr>
                <w:rFonts w:ascii="標楷體" w:eastAsia="標楷體" w:hAnsi="標楷體" w:hint="eastAsia"/>
              </w:rPr>
              <w:t>，安排</w:t>
            </w:r>
            <w:r>
              <w:rPr>
                <w:rFonts w:ascii="標楷體" w:eastAsia="標楷體" w:hAnsi="標楷體" w:hint="eastAsia"/>
              </w:rPr>
              <w:t>家鄉踏查路線，讓孩子舞動騎跡</w:t>
            </w:r>
            <w:r w:rsidRPr="00217025">
              <w:rPr>
                <w:rFonts w:ascii="標楷體" w:eastAsia="標楷體" w:hAnsi="標楷體" w:hint="eastAsia"/>
              </w:rPr>
              <w:t>。</w:t>
            </w:r>
          </w:p>
          <w:p w:rsidR="00A30CEC" w:rsidRDefault="00A30CEC" w:rsidP="002D75E1">
            <w:pPr>
              <w:pStyle w:val="a7"/>
              <w:ind w:leftChars="1" w:left="223" w:hangingChars="92" w:hanging="221"/>
            </w:pPr>
            <w:r>
              <w:rPr>
                <w:rFonts w:ascii="標楷體" w:eastAsia="標楷體" w:hAnsi="標楷體" w:hint="eastAsia"/>
              </w:rPr>
              <w:t>7.鼓勵學生參加各項比賽，從中增能與拓展視野。</w:t>
            </w:r>
          </w:p>
        </w:tc>
      </w:tr>
    </w:tbl>
    <w:p w:rsidR="00A30CEC" w:rsidRPr="00A30CEC" w:rsidRDefault="00A30CEC" w:rsidP="00FA3C1D">
      <w:pPr>
        <w:spacing w:line="360" w:lineRule="auto"/>
        <w:ind w:leftChars="59" w:left="617" w:hangingChars="198" w:hanging="475"/>
        <w:rPr>
          <w:rFonts w:ascii="標楷體" w:eastAsia="標楷體" w:hAnsi="標楷體"/>
          <w:color w:val="000000" w:themeColor="text1"/>
          <w:szCs w:val="24"/>
        </w:rPr>
      </w:pPr>
    </w:p>
    <w:sectPr w:rsidR="00A30CEC" w:rsidRPr="00A30CEC" w:rsidSect="00A30CEC">
      <w:pgSz w:w="11906" w:h="16838"/>
      <w:pgMar w:top="568" w:right="1274" w:bottom="851"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A28" w:rsidRDefault="00065A28" w:rsidP="00A30CEC">
      <w:r>
        <w:separator/>
      </w:r>
    </w:p>
  </w:endnote>
  <w:endnote w:type="continuationSeparator" w:id="0">
    <w:p w:rsidR="00065A28" w:rsidRDefault="00065A28" w:rsidP="00A3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A28" w:rsidRDefault="00065A28" w:rsidP="00A30CEC">
      <w:r>
        <w:separator/>
      </w:r>
    </w:p>
  </w:footnote>
  <w:footnote w:type="continuationSeparator" w:id="0">
    <w:p w:rsidR="00065A28" w:rsidRDefault="00065A28" w:rsidP="00A30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C1D"/>
    <w:rsid w:val="00065A28"/>
    <w:rsid w:val="002220E5"/>
    <w:rsid w:val="008677CF"/>
    <w:rsid w:val="00A30CEC"/>
    <w:rsid w:val="00AE47AE"/>
    <w:rsid w:val="00F6203A"/>
    <w:rsid w:val="00FA3C1D"/>
    <w:rsid w:val="00FE48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848AE9-C00D-4237-953C-4EB84F0B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0CEC"/>
    <w:pPr>
      <w:tabs>
        <w:tab w:val="center" w:pos="4153"/>
        <w:tab w:val="right" w:pos="8306"/>
      </w:tabs>
      <w:snapToGrid w:val="0"/>
    </w:pPr>
    <w:rPr>
      <w:sz w:val="20"/>
      <w:szCs w:val="20"/>
    </w:rPr>
  </w:style>
  <w:style w:type="character" w:customStyle="1" w:styleId="a4">
    <w:name w:val="頁首 字元"/>
    <w:basedOn w:val="a0"/>
    <w:link w:val="a3"/>
    <w:uiPriority w:val="99"/>
    <w:rsid w:val="00A30CEC"/>
    <w:rPr>
      <w:sz w:val="20"/>
      <w:szCs w:val="20"/>
    </w:rPr>
  </w:style>
  <w:style w:type="paragraph" w:styleId="a5">
    <w:name w:val="footer"/>
    <w:basedOn w:val="a"/>
    <w:link w:val="a6"/>
    <w:uiPriority w:val="99"/>
    <w:unhideWhenUsed/>
    <w:rsid w:val="00A30CEC"/>
    <w:pPr>
      <w:tabs>
        <w:tab w:val="center" w:pos="4153"/>
        <w:tab w:val="right" w:pos="8306"/>
      </w:tabs>
      <w:snapToGrid w:val="0"/>
    </w:pPr>
    <w:rPr>
      <w:sz w:val="20"/>
      <w:szCs w:val="20"/>
    </w:rPr>
  </w:style>
  <w:style w:type="character" w:customStyle="1" w:styleId="a6">
    <w:name w:val="頁尾 字元"/>
    <w:basedOn w:val="a0"/>
    <w:link w:val="a5"/>
    <w:uiPriority w:val="99"/>
    <w:rsid w:val="00A30CEC"/>
    <w:rPr>
      <w:sz w:val="20"/>
      <w:szCs w:val="20"/>
    </w:rPr>
  </w:style>
  <w:style w:type="paragraph" w:styleId="a7">
    <w:name w:val="List Paragraph"/>
    <w:basedOn w:val="a"/>
    <w:link w:val="a8"/>
    <w:uiPriority w:val="34"/>
    <w:qFormat/>
    <w:rsid w:val="00A30CEC"/>
    <w:pPr>
      <w:ind w:leftChars="200" w:left="480"/>
    </w:pPr>
    <w:rPr>
      <w:rFonts w:ascii="Times New Roman" w:eastAsia="新細明體" w:hAnsi="Times New Roman" w:cs="Times New Roman"/>
      <w:szCs w:val="24"/>
    </w:rPr>
  </w:style>
  <w:style w:type="character" w:customStyle="1" w:styleId="a8">
    <w:name w:val="清單段落 字元"/>
    <w:link w:val="a7"/>
    <w:uiPriority w:val="34"/>
    <w:locked/>
    <w:rsid w:val="00A30CEC"/>
    <w:rPr>
      <w:rFonts w:ascii="Times New Roman" w:eastAsia="新細明體" w:hAnsi="Times New Roman" w:cs="Times New Roman"/>
      <w:szCs w:val="24"/>
    </w:rPr>
  </w:style>
  <w:style w:type="table" w:styleId="a9">
    <w:name w:val="Table Grid"/>
    <w:basedOn w:val="a1"/>
    <w:uiPriority w:val="59"/>
    <w:rsid w:val="00A30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558</Words>
  <Characters>3185</Characters>
  <Application>Microsoft Office Word</Application>
  <DocSecurity>0</DocSecurity>
  <Lines>26</Lines>
  <Paragraphs>7</Paragraphs>
  <ScaleCrop>false</ScaleCrop>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gigi077382@gmail.com</dc:creator>
  <cp:keywords/>
  <dc:description/>
  <cp:lastModifiedBy>gigi077382@gmail.com</cp:lastModifiedBy>
  <cp:revision>2</cp:revision>
  <dcterms:created xsi:type="dcterms:W3CDTF">2021-05-05T00:42:00Z</dcterms:created>
  <dcterms:modified xsi:type="dcterms:W3CDTF">2021-05-05T00:42:00Z</dcterms:modified>
</cp:coreProperties>
</file>